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BC28" w14:textId="7510A14D" w:rsidR="009D5725" w:rsidRPr="00F8392F" w:rsidRDefault="0070779E" w:rsidP="009D57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8F711" wp14:editId="40511328">
                <wp:simplePos x="0" y="0"/>
                <wp:positionH relativeFrom="column">
                  <wp:posOffset>133350</wp:posOffset>
                </wp:positionH>
                <wp:positionV relativeFrom="paragraph">
                  <wp:posOffset>-8890</wp:posOffset>
                </wp:positionV>
                <wp:extent cx="5716800" cy="540000"/>
                <wp:effectExtent l="0" t="0" r="17780" b="12700"/>
                <wp:wrapNone/>
                <wp:docPr id="11936529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0" cy="54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1651B" w14:textId="0354EBC7" w:rsidR="0070779E" w:rsidRPr="00BD703D" w:rsidRDefault="00BD703D" w:rsidP="00BD703D">
                            <w:pPr>
                              <w:jc w:val="center"/>
                              <w:rPr>
                                <w:rFonts w:ascii="Inter" w:hAnsi="Inter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nter" w:hAnsi="Inter"/>
                                <w:color w:val="FFFFFF" w:themeColor="background1"/>
                                <w:sz w:val="44"/>
                                <w:szCs w:val="44"/>
                              </w:rPr>
                              <w:t>LM099 Bachelor of Architecture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8F7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5pt;margin-top:-.7pt;width:450.1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" fillcolor="#005844" strokeweight=".5pt">
                <v:textbox>
                  <w:txbxContent>
                    <w:p w14:paraId="26A1651B" w14:textId="0354EBC7" w:rsidR="0070779E" w:rsidRPr="00BD703D" w:rsidRDefault="00BD703D" w:rsidP="00BD703D">
                      <w:pPr>
                        <w:jc w:val="center"/>
                        <w:rPr>
                          <w:rFonts w:ascii="Inter" w:hAnsi="Inter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Inter" w:hAnsi="Inter"/>
                          <w:color w:val="FFFFFF" w:themeColor="background1"/>
                          <w:sz w:val="44"/>
                          <w:szCs w:val="44"/>
                        </w:rPr>
                        <w:t>LM099 Bachelor of Architecture</w:t>
                      </w:r>
                    </w:p>
                  </w:txbxContent>
                </v:textbox>
              </v:shape>
            </w:pict>
          </mc:Fallback>
        </mc:AlternateContent>
      </w:r>
    </w:p>
    <w:p w14:paraId="6CD9B2FF" w14:textId="77777777" w:rsidR="00BD703D" w:rsidRDefault="00BD703D" w:rsidP="00D07A9D">
      <w:pPr>
        <w:numPr>
          <w:ilvl w:val="1"/>
          <w:numId w:val="0"/>
        </w:numPr>
        <w:spacing w:before="80" w:afterLines="80" w:after="192" w:line="240" w:lineRule="auto"/>
        <w:jc w:val="both"/>
        <w:rPr>
          <w:rFonts w:asciiTheme="majorHAnsi" w:eastAsiaTheme="majorEastAsia" w:hAnsiTheme="majorHAnsi" w:cstheme="majorBidi"/>
          <w:b/>
          <w:bCs/>
          <w:color w:val="005844"/>
          <w:sz w:val="28"/>
          <w:szCs w:val="28"/>
        </w:rPr>
      </w:pPr>
    </w:p>
    <w:p w14:paraId="5942BC29" w14:textId="6BE5E045" w:rsidR="009D5725" w:rsidRPr="00D07A9D" w:rsidRDefault="009D5725" w:rsidP="00D07A9D">
      <w:pPr>
        <w:numPr>
          <w:ilvl w:val="1"/>
          <w:numId w:val="0"/>
        </w:numPr>
        <w:spacing w:before="80" w:afterLines="80" w:after="192" w:line="240" w:lineRule="auto"/>
        <w:jc w:val="both"/>
        <w:rPr>
          <w:rFonts w:asciiTheme="majorHAnsi" w:eastAsiaTheme="majorEastAsia" w:hAnsiTheme="majorHAnsi" w:cstheme="majorBidi"/>
          <w:b/>
          <w:bCs/>
          <w:color w:val="005844"/>
          <w:sz w:val="28"/>
          <w:szCs w:val="28"/>
        </w:rPr>
      </w:pPr>
      <w:r w:rsidRPr="00D07A9D">
        <w:rPr>
          <w:rFonts w:asciiTheme="majorHAnsi" w:eastAsiaTheme="majorEastAsia" w:hAnsiTheme="majorHAnsi" w:cstheme="majorBidi"/>
          <w:b/>
          <w:bCs/>
          <w:color w:val="005844"/>
          <w:sz w:val="28"/>
          <w:szCs w:val="28"/>
        </w:rPr>
        <w:t>Application information for mature student applicants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60"/>
        <w:gridCol w:w="4406"/>
      </w:tblGrid>
      <w:tr w:rsidR="009D5725" w:rsidRPr="00D07A9D" w14:paraId="5942BC30" w14:textId="77777777" w:rsidTr="00DA671A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BC2A" w14:textId="77777777" w:rsidR="009D5725" w:rsidRPr="0070779E" w:rsidRDefault="009D5725" w:rsidP="009D5725">
            <w:pPr>
              <w:jc w:val="center"/>
              <w:rPr>
                <w:rFonts w:ascii="Inter" w:hAnsi="Inter"/>
                <w:b/>
              </w:rPr>
            </w:pPr>
          </w:p>
          <w:p w14:paraId="5942BC2B" w14:textId="77777777" w:rsidR="009D5725" w:rsidRPr="0070779E" w:rsidRDefault="009D5725" w:rsidP="009D5725">
            <w:pPr>
              <w:jc w:val="center"/>
              <w:rPr>
                <w:rFonts w:ascii="Inter" w:hAnsi="Inter"/>
              </w:rPr>
            </w:pPr>
            <w:r w:rsidRPr="0070779E">
              <w:rPr>
                <w:rFonts w:ascii="Inter" w:hAnsi="Inter"/>
              </w:rPr>
              <w:t>Apply through CAO by 1</w:t>
            </w:r>
            <w:r w:rsidRPr="0070779E">
              <w:rPr>
                <w:rFonts w:ascii="Inter" w:hAnsi="Inter"/>
                <w:vertAlign w:val="superscript"/>
              </w:rPr>
              <w:t>st</w:t>
            </w:r>
            <w:r w:rsidRPr="0070779E">
              <w:rPr>
                <w:rFonts w:ascii="Inter" w:hAnsi="Inter"/>
              </w:rPr>
              <w:t xml:space="preserve"> </w:t>
            </w:r>
            <w:proofErr w:type="gramStart"/>
            <w:r w:rsidRPr="0070779E">
              <w:rPr>
                <w:rFonts w:ascii="Inter" w:hAnsi="Inter"/>
              </w:rPr>
              <w:t>February</w:t>
            </w:r>
            <w:proofErr w:type="gramEnd"/>
          </w:p>
          <w:p w14:paraId="5942BC2D" w14:textId="7F8BE77F" w:rsidR="009D5725" w:rsidRPr="0070779E" w:rsidRDefault="005E58CD" w:rsidP="0070779E">
            <w:pPr>
              <w:jc w:val="center"/>
              <w:rPr>
                <w:rFonts w:ascii="Inter" w:hAnsi="Inter"/>
              </w:rPr>
            </w:pPr>
            <w:hyperlink r:id="rId10" w:history="1">
              <w:r w:rsidR="009D5725" w:rsidRPr="0070779E">
                <w:rPr>
                  <w:rFonts w:ascii="Inter" w:hAnsi="Inter"/>
                  <w:color w:val="0000FF" w:themeColor="hyperlink"/>
                  <w:u w:val="single"/>
                </w:rPr>
                <w:t>www.cao.ie</w:t>
              </w:r>
            </w:hyperlink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69B" w14:textId="77777777" w:rsidR="00B65EC5" w:rsidRPr="0070779E" w:rsidRDefault="00B65EC5" w:rsidP="00B65EC5">
            <w:pPr>
              <w:jc w:val="center"/>
              <w:rPr>
                <w:rFonts w:ascii="Inter" w:hAnsi="Inter"/>
              </w:rPr>
            </w:pPr>
            <w:r w:rsidRPr="0070779E">
              <w:rPr>
                <w:rFonts w:ascii="Inter" w:hAnsi="Inter"/>
              </w:rPr>
              <w:t xml:space="preserve"> </w:t>
            </w:r>
          </w:p>
          <w:p w14:paraId="5942BC2F" w14:textId="110ECAEF" w:rsidR="009D5725" w:rsidRPr="0070779E" w:rsidRDefault="00D07A9D" w:rsidP="0070779E">
            <w:pPr>
              <w:jc w:val="center"/>
              <w:rPr>
                <w:rFonts w:ascii="Inter" w:hAnsi="Inter"/>
              </w:rPr>
            </w:pPr>
            <w:r w:rsidRPr="0070779E">
              <w:rPr>
                <w:rFonts w:ascii="Inter" w:hAnsi="Inter"/>
              </w:rPr>
              <w:t xml:space="preserve">Please refer to </w:t>
            </w:r>
            <w:hyperlink r:id="rId11" w:history="1">
              <w:r w:rsidRPr="0070779E">
                <w:rPr>
                  <w:rStyle w:val="Hyperlink"/>
                  <w:rFonts w:ascii="Inter" w:hAnsi="Inter"/>
                </w:rPr>
                <w:t>Academic Registry</w:t>
              </w:r>
            </w:hyperlink>
            <w:r w:rsidRPr="0070779E">
              <w:rPr>
                <w:rFonts w:ascii="Inter" w:hAnsi="Inter"/>
              </w:rPr>
              <w:t xml:space="preserve"> for late applications</w:t>
            </w:r>
          </w:p>
        </w:tc>
      </w:tr>
    </w:tbl>
    <w:p w14:paraId="6D93DD44" w14:textId="5A7BA39D" w:rsidR="007D63E7" w:rsidRPr="00F8392F" w:rsidRDefault="007D63E7" w:rsidP="00D626F4">
      <w:pPr>
        <w:rPr>
          <w:b/>
        </w:rPr>
      </w:pPr>
    </w:p>
    <w:p w14:paraId="5942BC32" w14:textId="77777777" w:rsidR="009D5725" w:rsidRPr="0070779E" w:rsidRDefault="009D5725" w:rsidP="00D07A9D">
      <w:pPr>
        <w:spacing w:before="80" w:afterLines="80" w:after="192" w:line="240" w:lineRule="auto"/>
        <w:jc w:val="both"/>
        <w:rPr>
          <w:rFonts w:ascii="Saol Display Regular" w:eastAsiaTheme="majorEastAsia" w:hAnsi="Saol Display Regular" w:cstheme="majorBidi"/>
          <w:b/>
          <w:bCs/>
          <w:color w:val="005844"/>
          <w:sz w:val="32"/>
          <w:szCs w:val="32"/>
        </w:rPr>
      </w:pPr>
      <w:r w:rsidRPr="0070779E">
        <w:rPr>
          <w:rFonts w:ascii="Saol Display Regular" w:eastAsiaTheme="majorEastAsia" w:hAnsi="Saol Display Regular" w:cstheme="majorBidi"/>
          <w:b/>
          <w:bCs/>
          <w:color w:val="005844"/>
          <w:sz w:val="32"/>
          <w:szCs w:val="32"/>
        </w:rPr>
        <w:t>Application Process:</w:t>
      </w:r>
    </w:p>
    <w:p w14:paraId="5942BC33" w14:textId="6F01E714" w:rsidR="009D5725" w:rsidRPr="0070779E" w:rsidRDefault="009D5725" w:rsidP="0070779E">
      <w:pPr>
        <w:numPr>
          <w:ilvl w:val="0"/>
          <w:numId w:val="3"/>
        </w:numPr>
        <w:spacing w:before="80" w:afterLines="80" w:after="192" w:line="360" w:lineRule="auto"/>
        <w:contextualSpacing/>
        <w:rPr>
          <w:rFonts w:ascii="Inter" w:hAnsi="Inter"/>
        </w:rPr>
      </w:pPr>
      <w:r w:rsidRPr="0070779E">
        <w:rPr>
          <w:rFonts w:ascii="Inter" w:hAnsi="Inter"/>
          <w:b/>
        </w:rPr>
        <w:t xml:space="preserve">CAO application form – </w:t>
      </w:r>
      <w:r w:rsidRPr="0070779E">
        <w:rPr>
          <w:rFonts w:ascii="Inter" w:hAnsi="Inter"/>
        </w:rPr>
        <w:t xml:space="preserve">Applicants must ensure that they tick the ‘mature’ special category on the CAO application form </w:t>
      </w:r>
      <w:r w:rsidRPr="0070779E">
        <w:rPr>
          <w:rFonts w:ascii="Inter" w:hAnsi="Inter"/>
          <w:u w:val="single"/>
        </w:rPr>
        <w:t>and</w:t>
      </w:r>
      <w:r w:rsidRPr="0070779E">
        <w:rPr>
          <w:rFonts w:ascii="Inter" w:hAnsi="Inter"/>
        </w:rPr>
        <w:t xml:space="preserve"> complete Sections 1 to 11 of the Mature Applicant section. </w:t>
      </w:r>
    </w:p>
    <w:p w14:paraId="25DD68BE" w14:textId="68B69AE7" w:rsidR="00863BA3" w:rsidRPr="0070779E" w:rsidRDefault="00A02876" w:rsidP="0070779E">
      <w:pPr>
        <w:numPr>
          <w:ilvl w:val="0"/>
          <w:numId w:val="3"/>
        </w:numPr>
        <w:spacing w:before="80" w:afterLines="80" w:after="192" w:line="360" w:lineRule="auto"/>
        <w:contextualSpacing/>
        <w:rPr>
          <w:rFonts w:ascii="Inter" w:hAnsi="Inter"/>
        </w:rPr>
      </w:pPr>
      <w:r w:rsidRPr="0070779E">
        <w:rPr>
          <w:rFonts w:ascii="Inter" w:hAnsi="Inter"/>
          <w:b/>
        </w:rPr>
        <w:t xml:space="preserve">Interview </w:t>
      </w:r>
      <w:r w:rsidRPr="0070779E">
        <w:rPr>
          <w:rFonts w:ascii="Inter" w:hAnsi="Inter"/>
        </w:rPr>
        <w:t>– Mature Applicants for LM099 are required to attend for interview and to bring material to support their application to that interview.</w:t>
      </w:r>
    </w:p>
    <w:p w14:paraId="5942BC37" w14:textId="376B2E56" w:rsidR="00783D6E" w:rsidRPr="0070779E" w:rsidRDefault="00783D6E" w:rsidP="00D07A9D">
      <w:pPr>
        <w:spacing w:before="80" w:afterLines="80" w:after="192" w:line="240" w:lineRule="auto"/>
        <w:jc w:val="both"/>
        <w:rPr>
          <w:rFonts w:ascii="Saol Display Regular" w:eastAsiaTheme="majorEastAsia" w:hAnsi="Saol Display Regular" w:cstheme="majorBidi"/>
          <w:b/>
          <w:bCs/>
          <w:color w:val="005844"/>
          <w:sz w:val="32"/>
          <w:szCs w:val="32"/>
        </w:rPr>
      </w:pPr>
      <w:r w:rsidRPr="0070779E">
        <w:rPr>
          <w:rFonts w:ascii="Saol Display Regular" w:eastAsiaTheme="majorEastAsia" w:hAnsi="Saol Display Regular" w:cstheme="majorBidi"/>
          <w:b/>
          <w:bCs/>
          <w:color w:val="005844"/>
          <w:sz w:val="32"/>
          <w:szCs w:val="32"/>
        </w:rPr>
        <w:t>Minimum</w:t>
      </w:r>
      <w:r w:rsidR="009D5725" w:rsidRPr="0070779E">
        <w:rPr>
          <w:rFonts w:ascii="Saol Display Regular" w:eastAsiaTheme="majorEastAsia" w:hAnsi="Saol Display Regular" w:cstheme="majorBidi"/>
          <w:b/>
          <w:bCs/>
          <w:color w:val="005844"/>
          <w:sz w:val="32"/>
          <w:szCs w:val="32"/>
        </w:rPr>
        <w:t xml:space="preserve"> Entry Requirements:</w:t>
      </w:r>
    </w:p>
    <w:p w14:paraId="0BA0D930" w14:textId="0A17357A" w:rsidR="00D214F8" w:rsidRPr="0070779E" w:rsidRDefault="00A02876" w:rsidP="0070779E">
      <w:pPr>
        <w:spacing w:before="80" w:afterLines="80" w:after="192"/>
        <w:rPr>
          <w:rFonts w:ascii="Inter" w:eastAsiaTheme="majorEastAsia" w:hAnsi="Inter" w:cstheme="majorBidi"/>
          <w:b/>
          <w:bCs/>
        </w:rPr>
      </w:pPr>
      <w:r w:rsidRPr="0070779E">
        <w:rPr>
          <w:rFonts w:ascii="Inter" w:hAnsi="Inter"/>
        </w:rPr>
        <w:t>UL Minimum entry requirements. Link to FAQs and to the procedure for Mature applicants http://saulstudio.ie/admissions/undergraduate-students/</w:t>
      </w:r>
    </w:p>
    <w:p w14:paraId="0CD1E86F" w14:textId="30FA847E" w:rsidR="00D3075F" w:rsidRPr="00DC0855" w:rsidRDefault="00D3075F" w:rsidP="00D3075F">
      <w:pPr>
        <w:spacing w:after="0"/>
        <w:jc w:val="both"/>
        <w:rPr>
          <w:b/>
          <w:sz w:val="12"/>
        </w:rPr>
      </w:pPr>
    </w:p>
    <w:p w14:paraId="63C01CF3" w14:textId="356EAB80" w:rsidR="00797C57" w:rsidRPr="0070779E" w:rsidRDefault="009D5725" w:rsidP="00797C57">
      <w:pPr>
        <w:spacing w:before="80" w:afterLines="80" w:after="192" w:line="240" w:lineRule="auto"/>
        <w:jc w:val="both"/>
        <w:rPr>
          <w:rFonts w:ascii="Saol Display Regular" w:eastAsiaTheme="majorEastAsia" w:hAnsi="Saol Display Regular" w:cstheme="majorBidi"/>
          <w:b/>
          <w:bCs/>
          <w:color w:val="005844"/>
          <w:sz w:val="32"/>
          <w:szCs w:val="32"/>
        </w:rPr>
      </w:pPr>
      <w:r w:rsidRPr="0070779E">
        <w:rPr>
          <w:rFonts w:ascii="Saol Display Regular" w:eastAsiaTheme="majorEastAsia" w:hAnsi="Saol Display Regular" w:cstheme="majorBidi"/>
          <w:b/>
          <w:bCs/>
          <w:color w:val="005844"/>
          <w:sz w:val="32"/>
          <w:szCs w:val="32"/>
        </w:rPr>
        <w:t xml:space="preserve">Interview Assessment Criteria: </w:t>
      </w:r>
    </w:p>
    <w:p w14:paraId="71B629BC" w14:textId="531537FA" w:rsidR="000C203E" w:rsidRPr="005E58CD" w:rsidRDefault="000C203E" w:rsidP="00797C57">
      <w:pPr>
        <w:spacing w:before="80" w:afterLines="80" w:after="192" w:line="240" w:lineRule="auto"/>
        <w:jc w:val="both"/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</w:pPr>
      <w:r w:rsidRPr="005E58CD">
        <w:rPr>
          <w:rFonts w:ascii="Inter" w:hAnsi="Inter"/>
        </w:rPr>
        <w:t>Mature applicants are required to attend for interview and to bring material to support their application to that interview.</w:t>
      </w:r>
    </w:p>
    <w:p w14:paraId="46411509" w14:textId="77777777" w:rsidR="00797C57" w:rsidRPr="005E58CD" w:rsidRDefault="00D76214" w:rsidP="005E58CD">
      <w:pPr>
        <w:pStyle w:val="ListParagraph"/>
        <w:numPr>
          <w:ilvl w:val="0"/>
          <w:numId w:val="28"/>
        </w:numPr>
        <w:spacing w:before="80" w:afterLines="80" w:after="192" w:line="240" w:lineRule="auto"/>
        <w:jc w:val="both"/>
        <w:rPr>
          <w:rFonts w:ascii="Inter" w:eastAsiaTheme="majorEastAsia" w:hAnsi="Inter" w:cstheme="majorBidi"/>
          <w:b/>
          <w:bCs/>
          <w:sz w:val="28"/>
          <w:szCs w:val="28"/>
        </w:rPr>
      </w:pPr>
      <w:r w:rsidRPr="005E58CD">
        <w:rPr>
          <w:rFonts w:ascii="Inter" w:eastAsiaTheme="majorEastAsia" w:hAnsi="Inter" w:cs="Calibri Light"/>
          <w:bCs/>
        </w:rPr>
        <w:t xml:space="preserve">Samples of work or material to demonstrate aptitude and suitability for the </w:t>
      </w:r>
      <w:proofErr w:type="gramStart"/>
      <w:r w:rsidRPr="005E58CD">
        <w:rPr>
          <w:rFonts w:ascii="Inter" w:eastAsiaTheme="majorEastAsia" w:hAnsi="Inter" w:cs="Calibri Light"/>
          <w:bCs/>
        </w:rPr>
        <w:t>course</w:t>
      </w:r>
      <w:proofErr w:type="gramEnd"/>
    </w:p>
    <w:p w14:paraId="18BEDCB5" w14:textId="77777777" w:rsidR="00797C57" w:rsidRPr="005E58CD" w:rsidRDefault="007D63E7" w:rsidP="005E58CD">
      <w:pPr>
        <w:pStyle w:val="ListParagraph"/>
        <w:numPr>
          <w:ilvl w:val="0"/>
          <w:numId w:val="28"/>
        </w:numPr>
        <w:spacing w:before="80" w:afterLines="80" w:after="192" w:line="240" w:lineRule="auto"/>
        <w:jc w:val="both"/>
        <w:rPr>
          <w:rFonts w:ascii="Inter" w:eastAsiaTheme="majorEastAsia" w:hAnsi="Inter" w:cstheme="majorBidi"/>
          <w:b/>
          <w:bCs/>
          <w:sz w:val="28"/>
          <w:szCs w:val="28"/>
        </w:rPr>
      </w:pPr>
      <w:r w:rsidRPr="005E58CD">
        <w:rPr>
          <w:rFonts w:ascii="Inter" w:eastAsiaTheme="majorEastAsia" w:hAnsi="Inter" w:cstheme="majorBidi"/>
          <w:bCs/>
        </w:rPr>
        <w:t>Personal information and background</w:t>
      </w:r>
    </w:p>
    <w:p w14:paraId="5BC4183D" w14:textId="77777777" w:rsidR="00797C57" w:rsidRPr="005E58CD" w:rsidRDefault="007D63E7" w:rsidP="005E58CD">
      <w:pPr>
        <w:pStyle w:val="ListParagraph"/>
        <w:numPr>
          <w:ilvl w:val="0"/>
          <w:numId w:val="28"/>
        </w:numPr>
        <w:spacing w:before="80" w:afterLines="80" w:after="192" w:line="240" w:lineRule="auto"/>
        <w:jc w:val="both"/>
        <w:rPr>
          <w:rFonts w:ascii="Inter" w:eastAsiaTheme="majorEastAsia" w:hAnsi="Inter" w:cstheme="majorBidi"/>
          <w:b/>
          <w:bCs/>
          <w:sz w:val="28"/>
          <w:szCs w:val="28"/>
        </w:rPr>
      </w:pPr>
      <w:r w:rsidRPr="005E58CD">
        <w:rPr>
          <w:rFonts w:ascii="Inter" w:eastAsiaTheme="majorEastAsia" w:hAnsi="Inter" w:cstheme="majorBidi"/>
          <w:bCs/>
        </w:rPr>
        <w:t>Knowledge of the programme &amp; architecture-related careers</w:t>
      </w:r>
    </w:p>
    <w:p w14:paraId="0C154A41" w14:textId="77777777" w:rsidR="00797C57" w:rsidRPr="005E58CD" w:rsidRDefault="007D63E7" w:rsidP="005E58CD">
      <w:pPr>
        <w:pStyle w:val="ListParagraph"/>
        <w:numPr>
          <w:ilvl w:val="0"/>
          <w:numId w:val="28"/>
        </w:numPr>
        <w:spacing w:before="80" w:afterLines="80" w:after="192" w:line="240" w:lineRule="auto"/>
        <w:jc w:val="both"/>
        <w:rPr>
          <w:rFonts w:ascii="Inter" w:eastAsiaTheme="majorEastAsia" w:hAnsi="Inter" w:cstheme="majorBidi"/>
          <w:b/>
          <w:bCs/>
          <w:sz w:val="28"/>
          <w:szCs w:val="28"/>
        </w:rPr>
      </w:pPr>
      <w:r w:rsidRPr="005E58CD">
        <w:rPr>
          <w:rFonts w:ascii="Inter" w:eastAsiaTheme="majorEastAsia" w:hAnsi="Inter" w:cstheme="majorBidi"/>
          <w:bCs/>
        </w:rPr>
        <w:t>Relevant life / work experience</w:t>
      </w:r>
    </w:p>
    <w:p w14:paraId="0AFF4419" w14:textId="77777777" w:rsidR="00797C57" w:rsidRPr="005E58CD" w:rsidRDefault="007D63E7" w:rsidP="005E58CD">
      <w:pPr>
        <w:pStyle w:val="ListParagraph"/>
        <w:numPr>
          <w:ilvl w:val="0"/>
          <w:numId w:val="28"/>
        </w:numPr>
        <w:spacing w:before="80" w:afterLines="80" w:after="192" w:line="240" w:lineRule="auto"/>
        <w:jc w:val="both"/>
        <w:rPr>
          <w:rFonts w:ascii="Inter" w:eastAsiaTheme="majorEastAsia" w:hAnsi="Inter" w:cstheme="majorBidi"/>
          <w:b/>
          <w:bCs/>
          <w:sz w:val="28"/>
          <w:szCs w:val="28"/>
        </w:rPr>
      </w:pPr>
      <w:r w:rsidRPr="005E58CD">
        <w:rPr>
          <w:rFonts w:ascii="Inter" w:eastAsiaTheme="majorEastAsia" w:hAnsi="Inter" w:cstheme="majorBidi"/>
          <w:bCs/>
        </w:rPr>
        <w:t>Transferable skills</w:t>
      </w:r>
    </w:p>
    <w:p w14:paraId="11857BD4" w14:textId="77777777" w:rsidR="00797C57" w:rsidRPr="005E58CD" w:rsidRDefault="007D63E7" w:rsidP="005E58CD">
      <w:pPr>
        <w:pStyle w:val="ListParagraph"/>
        <w:numPr>
          <w:ilvl w:val="0"/>
          <w:numId w:val="28"/>
        </w:numPr>
        <w:spacing w:before="80" w:afterLines="80" w:after="192" w:line="240" w:lineRule="auto"/>
        <w:jc w:val="both"/>
        <w:rPr>
          <w:rFonts w:ascii="Inter" w:eastAsiaTheme="majorEastAsia" w:hAnsi="Inter" w:cstheme="majorBidi"/>
          <w:b/>
          <w:bCs/>
          <w:sz w:val="28"/>
          <w:szCs w:val="28"/>
        </w:rPr>
      </w:pPr>
      <w:r w:rsidRPr="005E58CD">
        <w:rPr>
          <w:rFonts w:ascii="Inter" w:eastAsiaTheme="majorEastAsia" w:hAnsi="Inter" w:cstheme="majorBidi"/>
          <w:bCs/>
        </w:rPr>
        <w:t>Preparedness for course demands</w:t>
      </w:r>
    </w:p>
    <w:p w14:paraId="681D8939" w14:textId="3EBA70C8" w:rsidR="007D63E7" w:rsidRPr="005E58CD" w:rsidRDefault="007D63E7" w:rsidP="005E58CD">
      <w:pPr>
        <w:pStyle w:val="ListParagraph"/>
        <w:numPr>
          <w:ilvl w:val="0"/>
          <w:numId w:val="28"/>
        </w:numPr>
        <w:spacing w:before="80" w:afterLines="80" w:after="192" w:line="240" w:lineRule="auto"/>
        <w:jc w:val="both"/>
        <w:rPr>
          <w:rFonts w:ascii="Inter" w:eastAsiaTheme="majorEastAsia" w:hAnsi="Inter" w:cstheme="majorBidi"/>
          <w:b/>
          <w:bCs/>
          <w:sz w:val="28"/>
          <w:szCs w:val="28"/>
        </w:rPr>
      </w:pPr>
      <w:r w:rsidRPr="005E58CD">
        <w:rPr>
          <w:rFonts w:ascii="Inter" w:eastAsiaTheme="majorEastAsia" w:hAnsi="Inter" w:cstheme="majorBidi"/>
          <w:bCs/>
        </w:rPr>
        <w:t xml:space="preserve">Ability to cope with academic </w:t>
      </w:r>
      <w:proofErr w:type="gramStart"/>
      <w:r w:rsidRPr="005E58CD">
        <w:rPr>
          <w:rFonts w:ascii="Inter" w:eastAsiaTheme="majorEastAsia" w:hAnsi="Inter" w:cstheme="majorBidi"/>
          <w:bCs/>
        </w:rPr>
        <w:t>workload</w:t>
      </w:r>
      <w:proofErr w:type="gramEnd"/>
    </w:p>
    <w:p w14:paraId="6049CEEC" w14:textId="7AC0718D" w:rsidR="00D07D97" w:rsidRPr="005E58CD" w:rsidRDefault="00A02876" w:rsidP="00582054">
      <w:pPr>
        <w:spacing w:before="80" w:afterLines="80" w:after="192"/>
        <w:jc w:val="both"/>
        <w:rPr>
          <w:rFonts w:ascii="Inter" w:hAnsi="Inter"/>
          <w:b/>
          <w:bCs/>
        </w:rPr>
      </w:pPr>
      <w:r w:rsidRPr="005E58CD">
        <w:rPr>
          <w:rFonts w:ascii="Inter" w:hAnsi="Inter"/>
          <w:b/>
          <w:bCs/>
        </w:rPr>
        <w:t>SAUL (School of Architecture UL) website: www.saulstudio.ie</w:t>
      </w:r>
    </w:p>
    <w:sectPr w:rsidR="00D07D97" w:rsidRPr="005E58CD" w:rsidSect="001A6A59">
      <w:headerReference w:type="default" r:id="rId12"/>
      <w:footerReference w:type="default" r:id="rId13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DF1A" w14:textId="77777777" w:rsidR="009353B4" w:rsidRDefault="009353B4" w:rsidP="009D5725">
      <w:pPr>
        <w:spacing w:after="0" w:line="240" w:lineRule="auto"/>
      </w:pPr>
      <w:r>
        <w:separator/>
      </w:r>
    </w:p>
  </w:endnote>
  <w:endnote w:type="continuationSeparator" w:id="0">
    <w:p w14:paraId="2D477739" w14:textId="77777777" w:rsidR="009353B4" w:rsidRDefault="009353B4" w:rsidP="009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ol Display Regular">
    <w:panose1 w:val="00000000000000000000"/>
    <w:charset w:val="00"/>
    <w:family w:val="auto"/>
    <w:pitch w:val="variable"/>
    <w:sig w:usb0="A000002F" w:usb1="4000005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B825" w14:textId="77777777" w:rsidR="00D07A9D" w:rsidRDefault="005C77AD" w:rsidP="00D07A9D">
    <w:pPr>
      <w:pStyle w:val="Header"/>
    </w:pPr>
    <w:r>
      <w:rPr>
        <w:sz w:val="20"/>
        <w:szCs w:val="18"/>
      </w:rPr>
      <w:t xml:space="preserve"> </w:t>
    </w:r>
  </w:p>
  <w:p w14:paraId="4B2A6363" w14:textId="54BF0AD7" w:rsidR="00D07A9D" w:rsidRPr="00701BCD" w:rsidRDefault="00D07A9D" w:rsidP="001A6A59">
    <w:pPr>
      <w:spacing w:after="0" w:line="240" w:lineRule="auto"/>
      <w:jc w:val="center"/>
      <w:rPr>
        <w:sz w:val="20"/>
        <w:szCs w:val="18"/>
      </w:rPr>
    </w:pPr>
    <w:r w:rsidRPr="00E97B34">
      <w:rPr>
        <w:sz w:val="20"/>
        <w:szCs w:val="18"/>
      </w:rPr>
      <w:t xml:space="preserve">Information on </w:t>
    </w:r>
    <w:r>
      <w:rPr>
        <w:sz w:val="20"/>
        <w:szCs w:val="18"/>
      </w:rPr>
      <w:t xml:space="preserve">entry requirements for mature students to all </w:t>
    </w:r>
    <w:r w:rsidRPr="00E97B34">
      <w:rPr>
        <w:sz w:val="20"/>
        <w:szCs w:val="18"/>
      </w:rPr>
      <w:t xml:space="preserve">full-time </w:t>
    </w:r>
    <w:r>
      <w:rPr>
        <w:sz w:val="20"/>
        <w:szCs w:val="18"/>
      </w:rPr>
      <w:t>degree</w:t>
    </w:r>
    <w:r w:rsidRPr="00E97B34">
      <w:rPr>
        <w:sz w:val="20"/>
        <w:szCs w:val="18"/>
      </w:rPr>
      <w:t xml:space="preserve"> programmes is available from the </w:t>
    </w:r>
    <w:hyperlink r:id="rId1" w:history="1">
      <w:r w:rsidRPr="006B69F9">
        <w:rPr>
          <w:rStyle w:val="Hyperlink"/>
          <w:sz w:val="20"/>
          <w:szCs w:val="18"/>
        </w:rPr>
        <w:t>Academic Registry Website</w:t>
      </w:r>
    </w:hyperlink>
    <w:r>
      <w:rPr>
        <w:rStyle w:val="Hyperlink"/>
        <w:sz w:val="20"/>
        <w:szCs w:val="18"/>
      </w:rPr>
      <w:t xml:space="preserve"> </w:t>
    </w:r>
    <w:r>
      <w:rPr>
        <w:rStyle w:val="Hyperlink"/>
        <w:color w:val="auto"/>
        <w:sz w:val="20"/>
        <w:szCs w:val="18"/>
        <w:u w:val="none"/>
      </w:rPr>
      <w:t xml:space="preserve">– </w:t>
    </w:r>
    <w:hyperlink r:id="rId2" w:history="1">
      <w:r w:rsidRPr="00692BDE">
        <w:rPr>
          <w:rStyle w:val="Hyperlink"/>
          <w:sz w:val="20"/>
          <w:szCs w:val="18"/>
        </w:rPr>
        <w:t>Click here</w:t>
      </w:r>
    </w:hyperlink>
  </w:p>
  <w:p w14:paraId="58360D93" w14:textId="5FC221B4" w:rsidR="005C77AD" w:rsidRPr="00701BCD" w:rsidRDefault="005C77AD" w:rsidP="00D07A9D">
    <w:pPr>
      <w:pStyle w:val="Header"/>
      <w:rPr>
        <w:sz w:val="20"/>
        <w:szCs w:val="18"/>
      </w:rPr>
    </w:pPr>
  </w:p>
  <w:p w14:paraId="5942BC57" w14:textId="6A3491EE" w:rsidR="00D626F4" w:rsidRPr="004D511F" w:rsidRDefault="00D626F4" w:rsidP="004D511F">
    <w:pPr>
      <w:spacing w:after="0" w:line="360" w:lineRule="auto"/>
      <w:jc w:val="center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12E8" w14:textId="77777777" w:rsidR="009353B4" w:rsidRDefault="009353B4" w:rsidP="009D5725">
      <w:pPr>
        <w:spacing w:after="0" w:line="240" w:lineRule="auto"/>
      </w:pPr>
      <w:r>
        <w:separator/>
      </w:r>
    </w:p>
  </w:footnote>
  <w:footnote w:type="continuationSeparator" w:id="0">
    <w:p w14:paraId="2EBB7E79" w14:textId="77777777" w:rsidR="009353B4" w:rsidRDefault="009353B4" w:rsidP="009D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BC53" w14:textId="2A6E5AF3" w:rsidR="009D5725" w:rsidRDefault="00C0630A" w:rsidP="009D5725">
    <w:pPr>
      <w:pStyle w:val="Header"/>
      <w:jc w:val="center"/>
    </w:pPr>
    <w:r>
      <w:rPr>
        <w:noProof/>
        <w:lang w:eastAsia="ja-JP"/>
      </w:rPr>
      <w:drawing>
        <wp:inline distT="0" distB="0" distL="0" distR="0" wp14:anchorId="66A3DFDC" wp14:editId="34BADA1A">
          <wp:extent cx="2066925" cy="94507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33" cy="950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42BC54" w14:textId="77777777" w:rsidR="009D5725" w:rsidRDefault="009D5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C0"/>
    <w:multiLevelType w:val="hybridMultilevel"/>
    <w:tmpl w:val="BE08B7D4"/>
    <w:lvl w:ilvl="0" w:tplc="18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" w15:restartNumberingAfterBreak="0">
    <w:nsid w:val="0818203D"/>
    <w:multiLevelType w:val="hybridMultilevel"/>
    <w:tmpl w:val="FE4C53B8"/>
    <w:lvl w:ilvl="0" w:tplc="AF96BC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C6BA3"/>
    <w:multiLevelType w:val="hybridMultilevel"/>
    <w:tmpl w:val="390861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3874"/>
    <w:multiLevelType w:val="hybridMultilevel"/>
    <w:tmpl w:val="E766AF90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227B"/>
    <w:multiLevelType w:val="hybridMultilevel"/>
    <w:tmpl w:val="E9D4177C"/>
    <w:lvl w:ilvl="0" w:tplc="AF96BC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F70F5"/>
    <w:multiLevelType w:val="hybridMultilevel"/>
    <w:tmpl w:val="32427FA6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DEF"/>
    <w:multiLevelType w:val="hybridMultilevel"/>
    <w:tmpl w:val="981CF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61571"/>
    <w:multiLevelType w:val="hybridMultilevel"/>
    <w:tmpl w:val="98C66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C79CA"/>
    <w:multiLevelType w:val="hybridMultilevel"/>
    <w:tmpl w:val="3386FA22"/>
    <w:lvl w:ilvl="0" w:tplc="1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34D5162C"/>
    <w:multiLevelType w:val="hybridMultilevel"/>
    <w:tmpl w:val="82102832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27CA6"/>
    <w:multiLevelType w:val="hybridMultilevel"/>
    <w:tmpl w:val="49AA7F0C"/>
    <w:lvl w:ilvl="0" w:tplc="D50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DB33C7"/>
    <w:multiLevelType w:val="hybridMultilevel"/>
    <w:tmpl w:val="46BC1EE0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D0019"/>
    <w:multiLevelType w:val="hybridMultilevel"/>
    <w:tmpl w:val="CE6235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20DFF"/>
    <w:multiLevelType w:val="hybridMultilevel"/>
    <w:tmpl w:val="5B2E8CFE"/>
    <w:lvl w:ilvl="0" w:tplc="6F78D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40786"/>
    <w:multiLevelType w:val="hybridMultilevel"/>
    <w:tmpl w:val="B26095BE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80F21"/>
    <w:multiLevelType w:val="hybridMultilevel"/>
    <w:tmpl w:val="10866A26"/>
    <w:lvl w:ilvl="0" w:tplc="C35C33AA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252C5"/>
    <w:multiLevelType w:val="hybridMultilevel"/>
    <w:tmpl w:val="3D0C532A"/>
    <w:lvl w:ilvl="0" w:tplc="1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9" w15:restartNumberingAfterBreak="0">
    <w:nsid w:val="69581D73"/>
    <w:multiLevelType w:val="hybridMultilevel"/>
    <w:tmpl w:val="EB7E01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8C71E7"/>
    <w:multiLevelType w:val="hybridMultilevel"/>
    <w:tmpl w:val="D1900558"/>
    <w:lvl w:ilvl="0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F20A9"/>
    <w:multiLevelType w:val="hybridMultilevel"/>
    <w:tmpl w:val="4EFEF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0327B"/>
    <w:multiLevelType w:val="hybridMultilevel"/>
    <w:tmpl w:val="5CD608BA"/>
    <w:lvl w:ilvl="0" w:tplc="79120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53AAF"/>
    <w:multiLevelType w:val="hybridMultilevel"/>
    <w:tmpl w:val="5DBC83E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A86D96"/>
    <w:multiLevelType w:val="hybridMultilevel"/>
    <w:tmpl w:val="205019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E107A"/>
    <w:multiLevelType w:val="hybridMultilevel"/>
    <w:tmpl w:val="9CA632F8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0207F"/>
    <w:multiLevelType w:val="hybridMultilevel"/>
    <w:tmpl w:val="062E95C0"/>
    <w:lvl w:ilvl="0" w:tplc="AF96BC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1415069">
    <w:abstractNumId w:val="25"/>
  </w:num>
  <w:num w:numId="2" w16cid:durableId="136149802">
    <w:abstractNumId w:val="24"/>
  </w:num>
  <w:num w:numId="3" w16cid:durableId="363678233">
    <w:abstractNumId w:val="21"/>
  </w:num>
  <w:num w:numId="4" w16cid:durableId="1271474806">
    <w:abstractNumId w:val="8"/>
  </w:num>
  <w:num w:numId="5" w16cid:durableId="1984772003">
    <w:abstractNumId w:val="3"/>
  </w:num>
  <w:num w:numId="6" w16cid:durableId="2089185057">
    <w:abstractNumId w:val="20"/>
  </w:num>
  <w:num w:numId="7" w16cid:durableId="1851604650">
    <w:abstractNumId w:val="12"/>
  </w:num>
  <w:num w:numId="8" w16cid:durableId="832381143">
    <w:abstractNumId w:val="9"/>
  </w:num>
  <w:num w:numId="9" w16cid:durableId="87391480">
    <w:abstractNumId w:val="18"/>
  </w:num>
  <w:num w:numId="10" w16cid:durableId="1177573005">
    <w:abstractNumId w:val="0"/>
  </w:num>
  <w:num w:numId="11" w16cid:durableId="449319343">
    <w:abstractNumId w:val="6"/>
  </w:num>
  <w:num w:numId="12" w16cid:durableId="70933584">
    <w:abstractNumId w:val="13"/>
  </w:num>
  <w:num w:numId="13" w16cid:durableId="941185003">
    <w:abstractNumId w:val="19"/>
  </w:num>
  <w:num w:numId="14" w16cid:durableId="2118938071">
    <w:abstractNumId w:val="26"/>
  </w:num>
  <w:num w:numId="15" w16cid:durableId="1578632018">
    <w:abstractNumId w:val="17"/>
  </w:num>
  <w:num w:numId="16" w16cid:durableId="1539854649">
    <w:abstractNumId w:val="4"/>
  </w:num>
  <w:num w:numId="17" w16cid:durableId="1750929240">
    <w:abstractNumId w:val="27"/>
  </w:num>
  <w:num w:numId="18" w16cid:durableId="792793874">
    <w:abstractNumId w:val="1"/>
  </w:num>
  <w:num w:numId="19" w16cid:durableId="1380006763">
    <w:abstractNumId w:val="16"/>
  </w:num>
  <w:num w:numId="20" w16cid:durableId="157766449">
    <w:abstractNumId w:val="10"/>
  </w:num>
  <w:num w:numId="21" w16cid:durableId="1672248892">
    <w:abstractNumId w:val="5"/>
  </w:num>
  <w:num w:numId="22" w16cid:durableId="660044354">
    <w:abstractNumId w:val="7"/>
  </w:num>
  <w:num w:numId="23" w16cid:durableId="302010265">
    <w:abstractNumId w:val="15"/>
  </w:num>
  <w:num w:numId="24" w16cid:durableId="322852433">
    <w:abstractNumId w:val="23"/>
  </w:num>
  <w:num w:numId="25" w16cid:durableId="50229003">
    <w:abstractNumId w:val="14"/>
  </w:num>
  <w:num w:numId="26" w16cid:durableId="1976249322">
    <w:abstractNumId w:val="22"/>
  </w:num>
  <w:num w:numId="27" w16cid:durableId="93942694">
    <w:abstractNumId w:val="2"/>
  </w:num>
  <w:num w:numId="28" w16cid:durableId="9371750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xsrSwMDAyNrZU0lEKTi0uzszPAykwrwUAdgWsPiwAAAA="/>
  </w:docVars>
  <w:rsids>
    <w:rsidRoot w:val="009D5725"/>
    <w:rsid w:val="00013B6C"/>
    <w:rsid w:val="0004738D"/>
    <w:rsid w:val="000823D4"/>
    <w:rsid w:val="000C203E"/>
    <w:rsid w:val="000C6530"/>
    <w:rsid w:val="000D6662"/>
    <w:rsid w:val="00105037"/>
    <w:rsid w:val="00182FF5"/>
    <w:rsid w:val="00191171"/>
    <w:rsid w:val="001A6A59"/>
    <w:rsid w:val="002500C8"/>
    <w:rsid w:val="002D42EC"/>
    <w:rsid w:val="002D48FF"/>
    <w:rsid w:val="00311743"/>
    <w:rsid w:val="003308ED"/>
    <w:rsid w:val="00334CAC"/>
    <w:rsid w:val="003529C0"/>
    <w:rsid w:val="00366CAB"/>
    <w:rsid w:val="003719EA"/>
    <w:rsid w:val="0037559F"/>
    <w:rsid w:val="0037686A"/>
    <w:rsid w:val="003929EC"/>
    <w:rsid w:val="003B44A4"/>
    <w:rsid w:val="003B6E4B"/>
    <w:rsid w:val="003C4FB8"/>
    <w:rsid w:val="004067CE"/>
    <w:rsid w:val="004233BE"/>
    <w:rsid w:val="004477D5"/>
    <w:rsid w:val="00461904"/>
    <w:rsid w:val="004970F2"/>
    <w:rsid w:val="004D1640"/>
    <w:rsid w:val="004D511F"/>
    <w:rsid w:val="004F6CE7"/>
    <w:rsid w:val="00540E84"/>
    <w:rsid w:val="00570EE5"/>
    <w:rsid w:val="00582054"/>
    <w:rsid w:val="005A3B35"/>
    <w:rsid w:val="005C77AD"/>
    <w:rsid w:val="005E58CD"/>
    <w:rsid w:val="00654921"/>
    <w:rsid w:val="0067095B"/>
    <w:rsid w:val="006A3923"/>
    <w:rsid w:val="0070779E"/>
    <w:rsid w:val="00783D6E"/>
    <w:rsid w:val="00797C57"/>
    <w:rsid w:val="007A54B6"/>
    <w:rsid w:val="007D63E7"/>
    <w:rsid w:val="007D761E"/>
    <w:rsid w:val="0080166C"/>
    <w:rsid w:val="00813A80"/>
    <w:rsid w:val="00820B17"/>
    <w:rsid w:val="00823F0E"/>
    <w:rsid w:val="00847A4F"/>
    <w:rsid w:val="00853FE6"/>
    <w:rsid w:val="00863BA3"/>
    <w:rsid w:val="008F31FA"/>
    <w:rsid w:val="008F7DF3"/>
    <w:rsid w:val="009353B4"/>
    <w:rsid w:val="0099136B"/>
    <w:rsid w:val="009A37E6"/>
    <w:rsid w:val="009D5725"/>
    <w:rsid w:val="009F53FD"/>
    <w:rsid w:val="00A02876"/>
    <w:rsid w:val="00A424A7"/>
    <w:rsid w:val="00A42FAF"/>
    <w:rsid w:val="00A618A8"/>
    <w:rsid w:val="00A90E32"/>
    <w:rsid w:val="00B17C15"/>
    <w:rsid w:val="00B33AE3"/>
    <w:rsid w:val="00B65EC5"/>
    <w:rsid w:val="00BA2D94"/>
    <w:rsid w:val="00BB38C2"/>
    <w:rsid w:val="00BC4F8E"/>
    <w:rsid w:val="00BD703D"/>
    <w:rsid w:val="00BF2DCF"/>
    <w:rsid w:val="00C0630A"/>
    <w:rsid w:val="00C47441"/>
    <w:rsid w:val="00C82640"/>
    <w:rsid w:val="00CA4D79"/>
    <w:rsid w:val="00CB3676"/>
    <w:rsid w:val="00CD3430"/>
    <w:rsid w:val="00CE4F7F"/>
    <w:rsid w:val="00CF5337"/>
    <w:rsid w:val="00D07A9D"/>
    <w:rsid w:val="00D07D97"/>
    <w:rsid w:val="00D214F8"/>
    <w:rsid w:val="00D3075F"/>
    <w:rsid w:val="00D47222"/>
    <w:rsid w:val="00D626F4"/>
    <w:rsid w:val="00D73D45"/>
    <w:rsid w:val="00D76214"/>
    <w:rsid w:val="00DB557A"/>
    <w:rsid w:val="00DB74C2"/>
    <w:rsid w:val="00DC0855"/>
    <w:rsid w:val="00DC5BFD"/>
    <w:rsid w:val="00DC70B2"/>
    <w:rsid w:val="00DE1F20"/>
    <w:rsid w:val="00E57229"/>
    <w:rsid w:val="00E7408B"/>
    <w:rsid w:val="00F00E10"/>
    <w:rsid w:val="00F41BE4"/>
    <w:rsid w:val="00F8392F"/>
    <w:rsid w:val="00F86D26"/>
    <w:rsid w:val="00FA0DF5"/>
    <w:rsid w:val="00FB49D0"/>
    <w:rsid w:val="00FB56DD"/>
    <w:rsid w:val="00FD476F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2BC28"/>
  <w15:docId w15:val="{8B03DFB4-ED22-4A14-9956-6B7E8B11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25"/>
  </w:style>
  <w:style w:type="paragraph" w:styleId="Footer">
    <w:name w:val="footer"/>
    <w:basedOn w:val="Normal"/>
    <w:link w:val="Foot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25"/>
  </w:style>
  <w:style w:type="paragraph" w:styleId="BalloonText">
    <w:name w:val="Balloon Text"/>
    <w:basedOn w:val="Normal"/>
    <w:link w:val="BalloonTextChar"/>
    <w:uiPriority w:val="99"/>
    <w:semiHidden/>
    <w:unhideWhenUsed/>
    <w:rsid w:val="009D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F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17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.ie/academic-registry/prospective-students/applying-UL/mature-stude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a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SciEng</Faculty>
    <WebUpdateNeeded xmlns="53131761-6b6c-4711-ac69-7d765ac6aeb3">true</WebUpdateNeed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9E1B2-0C2C-4312-AE93-3DFEB71C8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B21E6-F358-4B0C-BF3D-C6AA369D7877}">
  <ds:schemaRefs>
    <ds:schemaRef ds:uri="http://schemas.openxmlformats.org/package/2006/metadata/core-properties"/>
    <ds:schemaRef ds:uri="http://schemas.microsoft.com/office/2006/metadata/properties"/>
    <ds:schemaRef ds:uri="c43240e6-4854-462f-b967-ef5b3438e6a4"/>
    <ds:schemaRef ds:uri="53131761-6b6c-4711-ac69-7d765ac6aeb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296946-6B13-44EC-93E5-C0AE00CC1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Eve.Digpal</cp:lastModifiedBy>
  <cp:revision>3</cp:revision>
  <cp:lastPrinted>2022-02-22T10:38:00Z</cp:lastPrinted>
  <dcterms:created xsi:type="dcterms:W3CDTF">2022-07-08T11:45:00Z</dcterms:created>
  <dcterms:modified xsi:type="dcterms:W3CDTF">2023-07-26T12:49:00Z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81200</vt:r8>
  </property>
</Properties>
</file>