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1A68" w14:textId="77777777" w:rsidR="006E2ECF" w:rsidRPr="00EE50F9" w:rsidRDefault="00672DAA">
      <w:pPr>
        <w:rPr>
          <w:b/>
          <w:bCs/>
          <w:sz w:val="28"/>
          <w:szCs w:val="28"/>
        </w:rPr>
      </w:pPr>
      <w:r w:rsidRPr="00EE50F9">
        <w:rPr>
          <w:b/>
          <w:bCs/>
          <w:sz w:val="28"/>
          <w:szCs w:val="28"/>
        </w:rPr>
        <w:t>Club Travel FAQ</w:t>
      </w:r>
    </w:p>
    <w:p w14:paraId="3560ED3C" w14:textId="77777777" w:rsidR="00672DAA" w:rsidRDefault="00672DAA"/>
    <w:p w14:paraId="6279EE89" w14:textId="77777777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>Q Is there a training video for entering club travel requisitions?</w:t>
      </w:r>
    </w:p>
    <w:p w14:paraId="7AC0F281" w14:textId="71E09883" w:rsidR="00672DAA" w:rsidRDefault="007E5FA3" w:rsidP="00EE50F9">
      <w:pPr>
        <w:spacing w:after="0" w:line="240" w:lineRule="auto"/>
      </w:pPr>
      <w:r>
        <w:t>Yes,</w:t>
      </w:r>
      <w:r w:rsidR="00672DAA">
        <w:t xml:space="preserve"> the training video is on the finance website</w:t>
      </w:r>
      <w:r w:rsidR="00EE50F9">
        <w:t xml:space="preserve">: </w:t>
      </w:r>
    </w:p>
    <w:p w14:paraId="57243EEA" w14:textId="77777777" w:rsidR="00672DAA" w:rsidRDefault="00672DAA" w:rsidP="00EE50F9">
      <w:pPr>
        <w:spacing w:after="0" w:line="240" w:lineRule="auto"/>
      </w:pPr>
      <w:r>
        <w:t>Training, E Training, Purchasing E Training Videos, Purchase Requisition entry – Club Travel</w:t>
      </w:r>
    </w:p>
    <w:p w14:paraId="248E812F" w14:textId="77777777" w:rsidR="00672DAA" w:rsidRDefault="00000000" w:rsidP="00EE50F9">
      <w:pPr>
        <w:spacing w:after="0" w:line="240" w:lineRule="auto"/>
      </w:pPr>
      <w:hyperlink r:id="rId5" w:history="1">
        <w:r w:rsidR="00672DAA" w:rsidRPr="0034444C">
          <w:rPr>
            <w:rStyle w:val="Hyperlink"/>
          </w:rPr>
          <w:t>https://ulcampus.sharepoint.com/:v:/r/sites/ULFinance/Finance%20Training/Finance%20-%20Club%20Travel%20PR4.mp4?csf=1&amp;web=1&amp;e=EgxsL9</w:t>
        </w:r>
      </w:hyperlink>
    </w:p>
    <w:p w14:paraId="09FEAA51" w14:textId="77777777" w:rsidR="00672DAA" w:rsidRDefault="00672DAA"/>
    <w:p w14:paraId="09D8886C" w14:textId="77777777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>Q What do I need to include with every club travel requisition?</w:t>
      </w:r>
    </w:p>
    <w:p w14:paraId="52F6440A" w14:textId="77777777" w:rsidR="00672DAA" w:rsidRDefault="00672DAA" w:rsidP="00EE50F9">
      <w:pPr>
        <w:pStyle w:val="ListParagraph"/>
        <w:numPr>
          <w:ilvl w:val="0"/>
          <w:numId w:val="1"/>
        </w:numPr>
        <w:spacing w:after="0" w:line="240" w:lineRule="auto"/>
      </w:pPr>
      <w:r>
        <w:t>Must have the full quote attached.</w:t>
      </w:r>
    </w:p>
    <w:p w14:paraId="4C9D254C" w14:textId="77777777" w:rsidR="00672DAA" w:rsidRDefault="00672DAA" w:rsidP="00EE50F9">
      <w:pPr>
        <w:pStyle w:val="ListParagraph"/>
        <w:numPr>
          <w:ilvl w:val="0"/>
          <w:numId w:val="1"/>
        </w:numPr>
        <w:spacing w:after="0" w:line="240" w:lineRule="auto"/>
      </w:pPr>
      <w:r>
        <w:t>Must code it all under TRAVEL</w:t>
      </w:r>
    </w:p>
    <w:p w14:paraId="43ACC381" w14:textId="77777777" w:rsidR="00672DAA" w:rsidRDefault="00672DAA" w:rsidP="00EE50F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the RESNO on the </w:t>
      </w:r>
      <w:proofErr w:type="spellStart"/>
      <w:r>
        <w:t>gl</w:t>
      </w:r>
      <w:proofErr w:type="spellEnd"/>
      <w:r>
        <w:t xml:space="preserve"> line to the name of the person who is travelling</w:t>
      </w:r>
    </w:p>
    <w:p w14:paraId="55D4FF1C" w14:textId="77777777" w:rsidR="00672DAA" w:rsidRDefault="00672DAA" w:rsidP="00EE50F9">
      <w:pPr>
        <w:pStyle w:val="ListParagraph"/>
        <w:numPr>
          <w:ilvl w:val="0"/>
          <w:numId w:val="1"/>
        </w:numPr>
        <w:spacing w:after="0" w:line="240" w:lineRule="auto"/>
      </w:pPr>
      <w:r>
        <w:t>Must have the TRIP no included in the Product Text</w:t>
      </w:r>
    </w:p>
    <w:p w14:paraId="674BA771" w14:textId="77777777" w:rsidR="00672DAA" w:rsidRDefault="00672DAA" w:rsidP="00EE50F9">
      <w:pPr>
        <w:pStyle w:val="ListParagraph"/>
        <w:numPr>
          <w:ilvl w:val="0"/>
          <w:numId w:val="1"/>
        </w:numPr>
        <w:spacing w:after="0" w:line="240" w:lineRule="auto"/>
      </w:pPr>
      <w:r>
        <w:t>Must give a full business purpose in the internal message box</w:t>
      </w:r>
    </w:p>
    <w:p w14:paraId="5C6384D2" w14:textId="77777777" w:rsidR="00672DAA" w:rsidRDefault="00672DAA"/>
    <w:p w14:paraId="70EB6645" w14:textId="3841748F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>Q Why was my requisition rejected</w:t>
      </w:r>
      <w:r w:rsidR="00326AB6" w:rsidRPr="00EE50F9">
        <w:rPr>
          <w:b/>
          <w:bCs/>
        </w:rPr>
        <w:t>?</w:t>
      </w:r>
    </w:p>
    <w:p w14:paraId="11BF5A2F" w14:textId="77777777" w:rsidR="00672DAA" w:rsidRDefault="00672DAA">
      <w:r>
        <w:t>You can read the workflow message by clicking on the triangle in the Amend PR task. Scroll to the workflow log. There will be a message there why it was rejected.</w:t>
      </w:r>
    </w:p>
    <w:p w14:paraId="21145C51" w14:textId="77777777" w:rsidR="00EE50F9" w:rsidRDefault="00EE50F9"/>
    <w:p w14:paraId="39A7A91A" w14:textId="617A04BB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>Q What does RESNO mean</w:t>
      </w:r>
      <w:r w:rsidR="00326AB6" w:rsidRPr="00EE50F9">
        <w:rPr>
          <w:b/>
          <w:bCs/>
        </w:rPr>
        <w:t>?</w:t>
      </w:r>
    </w:p>
    <w:p w14:paraId="700F29FA" w14:textId="77777777" w:rsidR="00672DAA" w:rsidRDefault="00672DAA">
      <w:r>
        <w:t xml:space="preserve">When using the product code TRAVEL – this gives you a RESNO box on the GL analysis line. It automatically defaults to your own name. You must change this to the person you are booking the travel for (if they are a UL staff member). This ensures that the requisition will be </w:t>
      </w:r>
      <w:r w:rsidR="007E5FA3">
        <w:t>work flowed</w:t>
      </w:r>
      <w:r>
        <w:t xml:space="preserve"> correctly and the person </w:t>
      </w:r>
      <w:r w:rsidR="007E5FA3">
        <w:t>who’s</w:t>
      </w:r>
      <w:r>
        <w:t xml:space="preserve"> </w:t>
      </w:r>
      <w:proofErr w:type="spellStart"/>
      <w:r>
        <w:t>resno</w:t>
      </w:r>
      <w:proofErr w:type="spellEnd"/>
      <w:r>
        <w:t xml:space="preserve"> is entere</w:t>
      </w:r>
      <w:r w:rsidR="007E5FA3">
        <w:t>d will not be asked to approve the PR.</w:t>
      </w:r>
    </w:p>
    <w:p w14:paraId="10CA4C5E" w14:textId="77777777" w:rsidR="00672DAA" w:rsidRDefault="00672DAA"/>
    <w:p w14:paraId="3BE05F08" w14:textId="4057A03D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 xml:space="preserve">Q When will my requisition be </w:t>
      </w:r>
      <w:r w:rsidR="007E5FA3" w:rsidRPr="00EE50F9">
        <w:rPr>
          <w:b/>
          <w:bCs/>
        </w:rPr>
        <w:t>approved</w:t>
      </w:r>
      <w:r w:rsidR="00326AB6" w:rsidRPr="00EE50F9">
        <w:rPr>
          <w:b/>
          <w:bCs/>
        </w:rPr>
        <w:t>?</w:t>
      </w:r>
    </w:p>
    <w:p w14:paraId="29AA882E" w14:textId="77777777" w:rsidR="00672DAA" w:rsidRDefault="00672DAA">
      <w:r>
        <w:t xml:space="preserve">You can check the status of your requisition in workflow and if </w:t>
      </w:r>
      <w:r w:rsidR="007E5FA3">
        <w:t>it’s</w:t>
      </w:r>
      <w:r>
        <w:t xml:space="preserve"> urgent follow up with the current task owner. To do this</w:t>
      </w:r>
    </w:p>
    <w:p w14:paraId="0E371120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Click on Procurement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8A5E1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Requisitions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209DDB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Enquiries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48A70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Workflow Enquiries Requisitions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FC726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Click Search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97DC31" w14:textId="77777777" w:rsidR="00672DAA" w:rsidRDefault="00672DAA" w:rsidP="00EE50F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All your active requisitions will show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GB"/>
        </w:rPr>
        <w:t>here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and you can check the task owner and status.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E7000B" w14:textId="77777777" w:rsidR="00672DAA" w:rsidRDefault="00672DAA"/>
    <w:p w14:paraId="0FF98156" w14:textId="42215AC8" w:rsidR="00672DAA" w:rsidRPr="00EE50F9" w:rsidRDefault="00672DAA">
      <w:pPr>
        <w:rPr>
          <w:b/>
          <w:bCs/>
        </w:rPr>
      </w:pPr>
      <w:r w:rsidRPr="00EE50F9">
        <w:rPr>
          <w:b/>
          <w:bCs/>
        </w:rPr>
        <w:t xml:space="preserve">Q My requisition is showing as finished but I </w:t>
      </w:r>
      <w:r w:rsidR="007E5FA3" w:rsidRPr="00EE50F9">
        <w:rPr>
          <w:b/>
          <w:bCs/>
        </w:rPr>
        <w:t>do not</w:t>
      </w:r>
      <w:r w:rsidRPr="00EE50F9">
        <w:rPr>
          <w:b/>
          <w:bCs/>
        </w:rPr>
        <w:t xml:space="preserve"> have a PO yet. When will I get a copy?</w:t>
      </w:r>
    </w:p>
    <w:p w14:paraId="71E383D3" w14:textId="77777777" w:rsidR="00EF1C38" w:rsidRDefault="00672DAA" w:rsidP="00EE50F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Purchase Orders </w:t>
      </w:r>
      <w:r w:rsidR="00EF1C38">
        <w:t>for Club Travel issue three times per day</w:t>
      </w:r>
      <w:r>
        <w:t xml:space="preserve">. </w:t>
      </w:r>
    </w:p>
    <w:p w14:paraId="40452FB6" w14:textId="77777777" w:rsidR="00EF1C38" w:rsidRDefault="00672DAA" w:rsidP="00EE50F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Any requisition fully approved before </w:t>
      </w:r>
      <w:r w:rsidR="00EF1C38">
        <w:t>9am</w:t>
      </w:r>
      <w:r>
        <w:t xml:space="preserve"> will get the PO approx. </w:t>
      </w:r>
      <w:r w:rsidR="00EF1C38">
        <w:t>9.30am</w:t>
      </w:r>
      <w:r>
        <w:t xml:space="preserve">. </w:t>
      </w:r>
    </w:p>
    <w:p w14:paraId="39442EE9" w14:textId="77777777" w:rsidR="00EF1C38" w:rsidRDefault="00672DAA" w:rsidP="00EE50F9">
      <w:pPr>
        <w:pStyle w:val="ListParagraph"/>
        <w:numPr>
          <w:ilvl w:val="0"/>
          <w:numId w:val="2"/>
        </w:numPr>
        <w:spacing w:after="0" w:line="240" w:lineRule="auto"/>
      </w:pPr>
      <w:r>
        <w:t>Any</w:t>
      </w:r>
      <w:r w:rsidR="00EF1C38">
        <w:t xml:space="preserve"> requisition that is fully </w:t>
      </w:r>
      <w:r>
        <w:t xml:space="preserve">approved </w:t>
      </w:r>
      <w:r w:rsidR="00EF1C38">
        <w:t xml:space="preserve">between 9am and 12pm will get a PO approx. 12.30pm, </w:t>
      </w:r>
    </w:p>
    <w:p w14:paraId="07C879AA" w14:textId="1D364BFD" w:rsidR="00672DAA" w:rsidRDefault="00EF1C38" w:rsidP="00EE50F9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Any requisition that is fully approved between 12pm and 3pm </w:t>
      </w:r>
      <w:r w:rsidR="00672DAA">
        <w:t xml:space="preserve">will get the PO approx. </w:t>
      </w:r>
      <w:r>
        <w:t>3.30pm</w:t>
      </w:r>
    </w:p>
    <w:p w14:paraId="470DE561" w14:textId="77777777" w:rsidR="00326AB6" w:rsidRDefault="00326AB6" w:rsidP="00326AB6">
      <w:pPr>
        <w:spacing w:after="0" w:line="240" w:lineRule="auto"/>
      </w:pPr>
    </w:p>
    <w:p w14:paraId="428A63FD" w14:textId="0FB14D4E" w:rsidR="007E4821" w:rsidRPr="00EE50F9" w:rsidRDefault="007E4821">
      <w:pPr>
        <w:rPr>
          <w:b/>
          <w:bCs/>
        </w:rPr>
      </w:pPr>
      <w:r w:rsidRPr="00EE50F9">
        <w:rPr>
          <w:b/>
          <w:bCs/>
        </w:rPr>
        <w:t xml:space="preserve">Q </w:t>
      </w:r>
      <w:r w:rsidR="00326AB6" w:rsidRPr="00EE50F9">
        <w:rPr>
          <w:b/>
          <w:bCs/>
        </w:rPr>
        <w:t>Sometimes there</w:t>
      </w:r>
      <w:r w:rsidRPr="00EE50F9">
        <w:rPr>
          <w:b/>
          <w:bCs/>
        </w:rPr>
        <w:t xml:space="preserve"> increases between the quotation being received and the P.O. issuing. What can I do to mitigate against these?</w:t>
      </w:r>
    </w:p>
    <w:p w14:paraId="12952C1A" w14:textId="7B25841D" w:rsidR="007E4821" w:rsidRDefault="007E4821">
      <w:r>
        <w:t>You should raise the requisition immediately upon receipt of your final quotation or in a short a period as possible</w:t>
      </w:r>
      <w:r w:rsidR="00326AB6">
        <w:t xml:space="preserve"> thereafter.  </w:t>
      </w:r>
      <w:proofErr w:type="gramStart"/>
      <w:r w:rsidR="00326AB6">
        <w:t>In order to</w:t>
      </w:r>
      <w:proofErr w:type="gramEnd"/>
      <w:r w:rsidR="00326AB6">
        <w:t xml:space="preserve"> progress it quickly through the workflow please expedite approval with your Manager/HOD and get it moved on to Purchasing as soon as possible.</w:t>
      </w:r>
    </w:p>
    <w:p w14:paraId="694A507B" w14:textId="62FE79F0" w:rsidR="00326AB6" w:rsidRDefault="00326AB6"/>
    <w:p w14:paraId="5798E4AC" w14:textId="235D671D" w:rsidR="00326AB6" w:rsidRPr="00EE50F9" w:rsidRDefault="00326AB6">
      <w:pPr>
        <w:rPr>
          <w:b/>
          <w:bCs/>
        </w:rPr>
      </w:pPr>
      <w:r w:rsidRPr="00EE50F9">
        <w:rPr>
          <w:b/>
          <w:bCs/>
        </w:rPr>
        <w:t>Q What is the Handling Fee on the Quotation?</w:t>
      </w:r>
    </w:p>
    <w:p w14:paraId="51497DAE" w14:textId="7FC10C85" w:rsidR="00326AB6" w:rsidRDefault="00326AB6">
      <w:r>
        <w:t xml:space="preserve">The handling fee is the management fee Club Travel charge on every booking made.  The rate is 2.95%.   The only exception to this is where Club Travel book a </w:t>
      </w:r>
      <w:proofErr w:type="gramStart"/>
      <w:r>
        <w:t>hotel</w:t>
      </w:r>
      <w:proofErr w:type="gramEnd"/>
      <w:r>
        <w:t xml:space="preserve"> but you pay for it at the hotel and expense back to UL.  There is no handling fee applicable on this element.  Where you book a hotel and Club Travel pay for it on your behalf then the handling fee will be applied.</w:t>
      </w:r>
    </w:p>
    <w:p w14:paraId="56792E1C" w14:textId="474E8FE5" w:rsidR="00EE50F9" w:rsidRDefault="00EE50F9">
      <w:r>
        <w:rPr>
          <w:noProof/>
          <w:lang w:val="en-US"/>
        </w:rPr>
        <w:drawing>
          <wp:inline distT="0" distB="0" distL="0" distR="0" wp14:anchorId="50F372B2" wp14:editId="55BE14F0">
            <wp:extent cx="5731510" cy="215328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705C" w14:textId="17976D30" w:rsidR="00326AB6" w:rsidRDefault="00326AB6"/>
    <w:p w14:paraId="27449657" w14:textId="77777777" w:rsidR="00326AB6" w:rsidRDefault="00326AB6"/>
    <w:p w14:paraId="30F01A24" w14:textId="77777777" w:rsidR="00672DAA" w:rsidRDefault="00672DAA"/>
    <w:p w14:paraId="0627B771" w14:textId="77777777" w:rsidR="00672DAA" w:rsidRDefault="00672DAA"/>
    <w:p w14:paraId="3CB50DCB" w14:textId="77777777" w:rsidR="00672DAA" w:rsidRDefault="00672DAA"/>
    <w:sectPr w:rsidR="00672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07FB"/>
    <w:multiLevelType w:val="hybridMultilevel"/>
    <w:tmpl w:val="B8DEAB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61AE"/>
    <w:multiLevelType w:val="hybridMultilevel"/>
    <w:tmpl w:val="3ECC6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A4B43"/>
    <w:multiLevelType w:val="hybridMultilevel"/>
    <w:tmpl w:val="FB383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554408">
    <w:abstractNumId w:val="2"/>
  </w:num>
  <w:num w:numId="2" w16cid:durableId="691154688">
    <w:abstractNumId w:val="0"/>
  </w:num>
  <w:num w:numId="3" w16cid:durableId="124783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DAA"/>
    <w:rsid w:val="00326AB6"/>
    <w:rsid w:val="00672DAA"/>
    <w:rsid w:val="006E2ECF"/>
    <w:rsid w:val="007E4821"/>
    <w:rsid w:val="007E5FA3"/>
    <w:rsid w:val="00EE0126"/>
    <w:rsid w:val="00EE50F9"/>
    <w:rsid w:val="00EF1C38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89D4"/>
  <w15:chartTrackingRefBased/>
  <w15:docId w15:val="{0F02A23F-69C0-4FDA-9BFF-A4867DF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7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72DAA"/>
  </w:style>
  <w:style w:type="character" w:customStyle="1" w:styleId="eop">
    <w:name w:val="eop"/>
    <w:basedOn w:val="DefaultParagraphFont"/>
    <w:rsid w:val="00672DAA"/>
  </w:style>
  <w:style w:type="character" w:styleId="Hyperlink">
    <w:name w:val="Hyperlink"/>
    <w:basedOn w:val="DefaultParagraphFont"/>
    <w:uiPriority w:val="99"/>
    <w:unhideWhenUsed/>
    <w:rsid w:val="00672DA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8F99F.122C9E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ulcampus.sharepoint.com/:v:/r/sites/ULFinance/Finance%20Training/Finance%20-%20Club%20Travel%20PR4.mp4?csf=1&amp;web=1&amp;e=EgxsL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Mary.Prenderville</dc:creator>
  <cp:keywords/>
  <dc:description/>
  <cp:lastModifiedBy>Majella.O'Gorman</cp:lastModifiedBy>
  <cp:revision>2</cp:revision>
  <dcterms:created xsi:type="dcterms:W3CDTF">2022-11-18T15:35:00Z</dcterms:created>
  <dcterms:modified xsi:type="dcterms:W3CDTF">2022-11-18T15:35:00Z</dcterms:modified>
</cp:coreProperties>
</file>