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C3E4" w14:textId="77777777" w:rsidR="00051239" w:rsidRDefault="00051239"/>
    <w:p w14:paraId="6C05AC58" w14:textId="77777777" w:rsidR="00D80BAD" w:rsidRDefault="00D80BAD"/>
    <w:p w14:paraId="6C4ADBF6" w14:textId="77777777" w:rsidR="00D80BAD" w:rsidRPr="00E07DA2" w:rsidRDefault="00D80BAD" w:rsidP="00D80BAD">
      <w:pPr>
        <w:rPr>
          <w:b/>
          <w:bCs/>
        </w:rPr>
      </w:pPr>
      <w:r w:rsidRPr="00E07DA2">
        <w:rPr>
          <w:b/>
          <w:bCs/>
        </w:rPr>
        <w:t>User Guide: How to Use Manager Requests on CoreHR Portal</w:t>
      </w:r>
    </w:p>
    <w:p w14:paraId="0EE564DB" w14:textId="77777777" w:rsidR="00D80BAD" w:rsidRPr="00E07DA2" w:rsidRDefault="00D80BAD" w:rsidP="00D80BAD">
      <w:pPr>
        <w:rPr>
          <w:b/>
          <w:bCs/>
        </w:rPr>
      </w:pPr>
      <w:r w:rsidRPr="00E07DA2">
        <w:rPr>
          <w:b/>
          <w:bCs/>
        </w:rPr>
        <w:t>Introduction</w:t>
      </w:r>
    </w:p>
    <w:p w14:paraId="115ADC09" w14:textId="77777777" w:rsidR="00D80BAD" w:rsidRPr="00E07DA2" w:rsidRDefault="00D80BAD" w:rsidP="00D80BAD">
      <w:r w:rsidRPr="00E07DA2">
        <w:rPr>
          <w:b/>
          <w:bCs/>
        </w:rPr>
        <w:t>Manager Requests</w:t>
      </w:r>
      <w:r w:rsidRPr="00E07DA2">
        <w:t xml:space="preserve"> </w:t>
      </w:r>
      <w:r>
        <w:t>allows</w:t>
      </w:r>
      <w:r w:rsidRPr="00E07DA2">
        <w:t xml:space="preserve"> managers </w:t>
      </w:r>
      <w:r>
        <w:t>to submit</w:t>
      </w:r>
      <w:r w:rsidRPr="00E07DA2">
        <w:t xml:space="preserve"> sick leave requests </w:t>
      </w:r>
      <w:r>
        <w:t>on behalf of</w:t>
      </w:r>
      <w:r w:rsidRPr="00E07DA2">
        <w:t xml:space="preserve"> their team members. The types of sick leave requests managed in this section include </w:t>
      </w:r>
      <w:r w:rsidRPr="00E07DA2">
        <w:rPr>
          <w:b/>
          <w:bCs/>
        </w:rPr>
        <w:t>Certified Sick Leave</w:t>
      </w:r>
      <w:r w:rsidRPr="00E07DA2">
        <w:t xml:space="preserve"> and </w:t>
      </w:r>
      <w:r w:rsidRPr="00E07DA2">
        <w:rPr>
          <w:b/>
          <w:bCs/>
        </w:rPr>
        <w:t>Uncertified Sick Leave</w:t>
      </w:r>
      <w:r w:rsidRPr="00E07DA2">
        <w:t xml:space="preserve">. This guide will walk you through how to use the </w:t>
      </w:r>
      <w:r w:rsidRPr="00E07DA2">
        <w:rPr>
          <w:b/>
          <w:bCs/>
        </w:rPr>
        <w:t>Manager Requests</w:t>
      </w:r>
      <w:r w:rsidRPr="00E07DA2">
        <w:t xml:space="preserve"> feature to handle these requests efficiently.</w:t>
      </w:r>
    </w:p>
    <w:p w14:paraId="65B7FAC4" w14:textId="75EB9FF0" w:rsidR="00D80BAD" w:rsidRPr="00E07DA2" w:rsidRDefault="00D80BAD" w:rsidP="00D80BAD"/>
    <w:p w14:paraId="5E1C2591" w14:textId="77777777" w:rsidR="00D80BAD" w:rsidRPr="00E07DA2" w:rsidRDefault="00D80BAD" w:rsidP="00D80BAD">
      <w:pPr>
        <w:rPr>
          <w:b/>
          <w:bCs/>
        </w:rPr>
      </w:pPr>
      <w:r w:rsidRPr="00E07DA2">
        <w:rPr>
          <w:b/>
          <w:bCs/>
        </w:rPr>
        <w:t>Table of Contents</w:t>
      </w:r>
    </w:p>
    <w:p w14:paraId="78DA08E2" w14:textId="77777777" w:rsidR="00D80BAD" w:rsidRPr="00E07DA2" w:rsidRDefault="00D80BAD" w:rsidP="00D80BAD">
      <w:pPr>
        <w:numPr>
          <w:ilvl w:val="0"/>
          <w:numId w:val="1"/>
        </w:numPr>
      </w:pPr>
      <w:r w:rsidRPr="00E07DA2">
        <w:rPr>
          <w:b/>
          <w:bCs/>
        </w:rPr>
        <w:t>Accessing the CoreHR Portal</w:t>
      </w:r>
    </w:p>
    <w:p w14:paraId="5F93C4CE" w14:textId="77777777" w:rsidR="00D80BAD" w:rsidRPr="00E07DA2" w:rsidRDefault="00D80BAD" w:rsidP="00D80BAD">
      <w:pPr>
        <w:numPr>
          <w:ilvl w:val="0"/>
          <w:numId w:val="1"/>
        </w:numPr>
      </w:pPr>
      <w:r w:rsidRPr="00E07DA2">
        <w:rPr>
          <w:b/>
          <w:bCs/>
        </w:rPr>
        <w:t>Navigating to Manager Requests</w:t>
      </w:r>
    </w:p>
    <w:p w14:paraId="42F1F2AB" w14:textId="77777777" w:rsidR="00D80BAD" w:rsidRPr="00E07DA2" w:rsidRDefault="00D80BAD" w:rsidP="00D80BAD">
      <w:pPr>
        <w:numPr>
          <w:ilvl w:val="0"/>
          <w:numId w:val="1"/>
        </w:numPr>
      </w:pPr>
      <w:r w:rsidRPr="00E07DA2">
        <w:rPr>
          <w:b/>
          <w:bCs/>
        </w:rPr>
        <w:t>Types of Sick Leave Requests</w:t>
      </w:r>
    </w:p>
    <w:p w14:paraId="56F7702C" w14:textId="77777777" w:rsidR="00D80BAD" w:rsidRPr="00E07DA2" w:rsidRDefault="00D80BAD" w:rsidP="00D80BAD">
      <w:pPr>
        <w:numPr>
          <w:ilvl w:val="0"/>
          <w:numId w:val="1"/>
        </w:numPr>
      </w:pPr>
      <w:r w:rsidRPr="00E07DA2">
        <w:rPr>
          <w:b/>
          <w:bCs/>
        </w:rPr>
        <w:t>Reviewing and Managing Requests</w:t>
      </w:r>
    </w:p>
    <w:p w14:paraId="6D9730F5" w14:textId="77777777" w:rsidR="00D80BAD" w:rsidRPr="00E07DA2" w:rsidRDefault="00D80BAD" w:rsidP="00D80BAD">
      <w:pPr>
        <w:numPr>
          <w:ilvl w:val="0"/>
          <w:numId w:val="1"/>
        </w:numPr>
      </w:pPr>
      <w:r w:rsidRPr="00E07DA2">
        <w:rPr>
          <w:b/>
          <w:bCs/>
        </w:rPr>
        <w:t>Approving or Rejecting Requests</w:t>
      </w:r>
    </w:p>
    <w:p w14:paraId="5C3E1333" w14:textId="77777777" w:rsidR="00D80BAD" w:rsidRPr="00E07DA2" w:rsidRDefault="00D80BAD" w:rsidP="00D80BAD">
      <w:pPr>
        <w:numPr>
          <w:ilvl w:val="0"/>
          <w:numId w:val="1"/>
        </w:numPr>
      </w:pPr>
      <w:r w:rsidRPr="00E07DA2">
        <w:rPr>
          <w:b/>
          <w:bCs/>
        </w:rPr>
        <w:t>Notifications and Updates</w:t>
      </w:r>
    </w:p>
    <w:p w14:paraId="54737074" w14:textId="77777777" w:rsidR="00D80BAD" w:rsidRPr="00E07DA2" w:rsidRDefault="00D80BAD" w:rsidP="00D80BAD">
      <w:pPr>
        <w:numPr>
          <w:ilvl w:val="0"/>
          <w:numId w:val="1"/>
        </w:numPr>
      </w:pPr>
      <w:r w:rsidRPr="00E07DA2">
        <w:rPr>
          <w:b/>
          <w:bCs/>
        </w:rPr>
        <w:t>FAQs</w:t>
      </w:r>
    </w:p>
    <w:p w14:paraId="6BAE05AD" w14:textId="6B63A64F" w:rsidR="00D80BAD" w:rsidRPr="00E07DA2" w:rsidRDefault="00D80BAD" w:rsidP="00D80BAD"/>
    <w:p w14:paraId="0E1CC180" w14:textId="77777777" w:rsidR="00D80BAD" w:rsidRPr="00E07DA2" w:rsidRDefault="00D80BAD" w:rsidP="00D80BAD">
      <w:pPr>
        <w:rPr>
          <w:b/>
          <w:bCs/>
        </w:rPr>
      </w:pPr>
      <w:r w:rsidRPr="00E07DA2">
        <w:rPr>
          <w:b/>
          <w:bCs/>
        </w:rPr>
        <w:t>1. Accessing the CoreHR Portal</w:t>
      </w:r>
    </w:p>
    <w:p w14:paraId="00380486" w14:textId="77777777" w:rsidR="00D80BAD" w:rsidRPr="00F6541F" w:rsidRDefault="00D80BAD" w:rsidP="00D80BAD">
      <w:r w:rsidRPr="00F6541F">
        <w:t xml:space="preserve">To begin using the </w:t>
      </w:r>
      <w:r w:rsidRPr="00F6541F">
        <w:rPr>
          <w:b/>
          <w:bCs/>
        </w:rPr>
        <w:t>CoreHR Portal</w:t>
      </w:r>
      <w:r w:rsidRPr="00F6541F">
        <w:t>:</w:t>
      </w:r>
    </w:p>
    <w:p w14:paraId="001244ED" w14:textId="77777777" w:rsidR="00D80BAD" w:rsidRPr="00F6541F" w:rsidRDefault="00D80BAD" w:rsidP="00D80BAD">
      <w:pPr>
        <w:numPr>
          <w:ilvl w:val="0"/>
          <w:numId w:val="13"/>
        </w:numPr>
      </w:pPr>
      <w:r w:rsidRPr="00F6541F">
        <w:t>Open your web browser.</w:t>
      </w:r>
    </w:p>
    <w:p w14:paraId="57EAED13" w14:textId="77777777" w:rsidR="00D80BAD" w:rsidRPr="00F6541F" w:rsidRDefault="00D80BAD" w:rsidP="00D80BAD">
      <w:pPr>
        <w:numPr>
          <w:ilvl w:val="0"/>
          <w:numId w:val="13"/>
        </w:numPr>
      </w:pPr>
      <w:r w:rsidRPr="00F6541F">
        <w:t xml:space="preserve">Enter the </w:t>
      </w:r>
      <w:r w:rsidRPr="00F6541F">
        <w:rPr>
          <w:b/>
          <w:bCs/>
        </w:rPr>
        <w:t>CoreHR Portal URL</w:t>
      </w:r>
      <w:r>
        <w:t xml:space="preserve">: </w:t>
      </w:r>
      <w:hyperlink r:id="rId7" w:history="1">
        <w:r w:rsidRPr="00BC2118">
          <w:rPr>
            <w:rStyle w:val="Hyperlink"/>
          </w:rPr>
          <w:t>Login | People XD (28.0.116)</w:t>
        </w:r>
      </w:hyperlink>
    </w:p>
    <w:p w14:paraId="6A95C3DC" w14:textId="77777777" w:rsidR="00D80BAD" w:rsidRDefault="00D80BAD" w:rsidP="00D80BAD">
      <w:pPr>
        <w:numPr>
          <w:ilvl w:val="0"/>
          <w:numId w:val="13"/>
        </w:numPr>
      </w:pPr>
      <w:r w:rsidRPr="00F6541F">
        <w:t xml:space="preserve">Log in using your </w:t>
      </w:r>
      <w:r>
        <w:rPr>
          <w:b/>
          <w:bCs/>
        </w:rPr>
        <w:t>Username (firstname.lastname)</w:t>
      </w:r>
      <w:r w:rsidRPr="00F6541F">
        <w:t xml:space="preserve"> and </w:t>
      </w:r>
      <w:r w:rsidRPr="00F6541F">
        <w:rPr>
          <w:b/>
          <w:bCs/>
        </w:rPr>
        <w:t>Password</w:t>
      </w:r>
      <w:r>
        <w:rPr>
          <w:b/>
          <w:bCs/>
        </w:rPr>
        <w:t xml:space="preserve"> (Same as UL Email and Desktop Password)</w:t>
      </w:r>
      <w:r w:rsidRPr="00F6541F">
        <w:t>.</w:t>
      </w:r>
    </w:p>
    <w:p w14:paraId="0E87BDD2" w14:textId="77777777" w:rsidR="00D80BAD" w:rsidRPr="00F6541F" w:rsidRDefault="00D80BAD" w:rsidP="00D80BAD">
      <w:pPr>
        <w:ind w:left="720"/>
        <w:jc w:val="center"/>
      </w:pPr>
      <w:r>
        <w:rPr>
          <w:noProof/>
        </w:rPr>
        <w:lastRenderedPageBreak/>
        <w:drawing>
          <wp:inline distT="0" distB="0" distL="0" distR="0" wp14:anchorId="37BC5DDA" wp14:editId="50693C5A">
            <wp:extent cx="2724150" cy="2683141"/>
            <wp:effectExtent l="0" t="0" r="0" b="0"/>
            <wp:docPr id="1482983148"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21354" name="Picture 1" descr="A screenshot of a login screen&#10;&#10;Description automatically generated"/>
                    <pic:cNvPicPr/>
                  </pic:nvPicPr>
                  <pic:blipFill>
                    <a:blip r:embed="rId8"/>
                    <a:stretch>
                      <a:fillRect/>
                    </a:stretch>
                  </pic:blipFill>
                  <pic:spPr>
                    <a:xfrm>
                      <a:off x="0" y="0"/>
                      <a:ext cx="2730584" cy="2689479"/>
                    </a:xfrm>
                    <a:prstGeom prst="rect">
                      <a:avLst/>
                    </a:prstGeom>
                  </pic:spPr>
                </pic:pic>
              </a:graphicData>
            </a:graphic>
          </wp:inline>
        </w:drawing>
      </w:r>
    </w:p>
    <w:p w14:paraId="0889CE2D" w14:textId="77777777" w:rsidR="00D80BAD" w:rsidRPr="00F6541F" w:rsidRDefault="00D80BAD" w:rsidP="00D80BAD">
      <w:r w:rsidRPr="00F6541F">
        <w:t>Once logged in, you'll be directed to the CoreHR Portal's homepage.</w:t>
      </w:r>
    </w:p>
    <w:p w14:paraId="29B74042" w14:textId="77777777" w:rsidR="00D80BAD" w:rsidRPr="00D80BAD" w:rsidRDefault="00D80BAD" w:rsidP="00D80BAD">
      <w:pPr>
        <w:ind w:left="360"/>
        <w:rPr>
          <w:b/>
          <w:bCs/>
        </w:rPr>
      </w:pPr>
    </w:p>
    <w:p w14:paraId="7628E862" w14:textId="77777777" w:rsidR="00D80BAD" w:rsidRPr="00B60459" w:rsidRDefault="00D80BAD" w:rsidP="00D80BAD">
      <w:pPr>
        <w:ind w:left="360"/>
        <w:rPr>
          <w:b/>
          <w:bCs/>
        </w:rPr>
      </w:pPr>
    </w:p>
    <w:p w14:paraId="1A67F196" w14:textId="77777777" w:rsidR="00D80BAD" w:rsidRPr="00B60459" w:rsidRDefault="00D80BAD" w:rsidP="00D80BAD">
      <w:pPr>
        <w:ind w:left="360"/>
        <w:rPr>
          <w:b/>
          <w:bCs/>
        </w:rPr>
      </w:pPr>
      <w:r w:rsidRPr="00B60459">
        <w:rPr>
          <w:b/>
          <w:bCs/>
        </w:rPr>
        <w:t>2. Navigating to Manager Requests</w:t>
      </w:r>
    </w:p>
    <w:p w14:paraId="20ABD63E" w14:textId="77777777" w:rsidR="00D80BAD" w:rsidRPr="00E07DA2" w:rsidRDefault="00D80BAD" w:rsidP="00D80BAD">
      <w:r w:rsidRPr="00E07DA2">
        <w:t xml:space="preserve">To access the </w:t>
      </w:r>
      <w:r w:rsidRPr="00E07DA2">
        <w:rPr>
          <w:b/>
          <w:bCs/>
        </w:rPr>
        <w:t>Manager Requests</w:t>
      </w:r>
      <w:r w:rsidRPr="00E07DA2">
        <w:t xml:space="preserve"> section where you can manage sick leave requests:</w:t>
      </w:r>
    </w:p>
    <w:p w14:paraId="7B46DEB0" w14:textId="77777777" w:rsidR="00D80BAD" w:rsidRDefault="00D80BAD" w:rsidP="00D80BAD">
      <w:pPr>
        <w:numPr>
          <w:ilvl w:val="0"/>
          <w:numId w:val="2"/>
        </w:numPr>
      </w:pPr>
      <w:r w:rsidRPr="00E07DA2">
        <w:t xml:space="preserve">On the </w:t>
      </w:r>
      <w:r w:rsidRPr="00271563">
        <w:rPr>
          <w:b/>
          <w:bCs/>
        </w:rPr>
        <w:t>Manager Dashboard</w:t>
      </w:r>
      <w:r w:rsidRPr="00E07DA2">
        <w:t xml:space="preserve">, locate the </w:t>
      </w:r>
      <w:r w:rsidRPr="00E07DA2">
        <w:rPr>
          <w:b/>
          <w:bCs/>
        </w:rPr>
        <w:t>Manager Requests</w:t>
      </w:r>
      <w:r w:rsidRPr="00E07DA2">
        <w:t xml:space="preserve"> </w:t>
      </w:r>
      <w:r>
        <w:t>widget</w:t>
      </w:r>
      <w:r w:rsidRPr="00E07DA2">
        <w:t xml:space="preserve"> on the </w:t>
      </w:r>
      <w:r w:rsidRPr="009C69A9">
        <w:rPr>
          <w:b/>
          <w:bCs/>
        </w:rPr>
        <w:t xml:space="preserve">My Team </w:t>
      </w:r>
      <w:r w:rsidRPr="009C69A9">
        <w:t>section from the</w:t>
      </w:r>
      <w:r>
        <w:rPr>
          <w:b/>
          <w:bCs/>
        </w:rPr>
        <w:t xml:space="preserve"> </w:t>
      </w:r>
      <w:r w:rsidRPr="00E07DA2">
        <w:t>menu</w:t>
      </w:r>
      <w:r>
        <w:t xml:space="preserve"> on the left</w:t>
      </w:r>
      <w:r w:rsidRPr="00E07DA2">
        <w:t>.</w:t>
      </w:r>
    </w:p>
    <w:p w14:paraId="68DA01CB" w14:textId="77777777" w:rsidR="00D80BAD" w:rsidRDefault="00D80BAD" w:rsidP="00D80BAD">
      <w:pPr>
        <w:jc w:val="center"/>
      </w:pPr>
      <w:r>
        <w:rPr>
          <w:noProof/>
        </w:rPr>
        <w:drawing>
          <wp:inline distT="0" distB="0" distL="0" distR="0" wp14:anchorId="703D1F76" wp14:editId="73ECD8BE">
            <wp:extent cx="2638425" cy="2276475"/>
            <wp:effectExtent l="0" t="0" r="9525" b="9525"/>
            <wp:docPr id="173516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641" name="Picture 1" descr="A screenshot of a computer&#10;&#10;Description automatically generated"/>
                    <pic:cNvPicPr/>
                  </pic:nvPicPr>
                  <pic:blipFill>
                    <a:blip r:embed="rId9"/>
                    <a:stretch>
                      <a:fillRect/>
                    </a:stretch>
                  </pic:blipFill>
                  <pic:spPr>
                    <a:xfrm>
                      <a:off x="0" y="0"/>
                      <a:ext cx="2638425" cy="2276475"/>
                    </a:xfrm>
                    <a:prstGeom prst="rect">
                      <a:avLst/>
                    </a:prstGeom>
                  </pic:spPr>
                </pic:pic>
              </a:graphicData>
            </a:graphic>
          </wp:inline>
        </w:drawing>
      </w:r>
    </w:p>
    <w:p w14:paraId="0E83AC54" w14:textId="77777777" w:rsidR="00D80BAD" w:rsidRDefault="00D80BAD" w:rsidP="00D80BAD">
      <w:pPr>
        <w:jc w:val="center"/>
      </w:pPr>
    </w:p>
    <w:p w14:paraId="6C76D559" w14:textId="77777777" w:rsidR="00D80BAD" w:rsidRDefault="00D80BAD" w:rsidP="00D80BAD">
      <w:pPr>
        <w:jc w:val="center"/>
      </w:pPr>
    </w:p>
    <w:p w14:paraId="25E3B86F" w14:textId="77777777" w:rsidR="00D80BAD" w:rsidRPr="00E07DA2" w:rsidRDefault="00D80BAD" w:rsidP="00D80BAD">
      <w:pPr>
        <w:jc w:val="center"/>
      </w:pPr>
      <w:r>
        <w:rPr>
          <w:noProof/>
        </w:rPr>
        <w:lastRenderedPageBreak/>
        <w:drawing>
          <wp:inline distT="0" distB="0" distL="0" distR="0" wp14:anchorId="6043D9FF" wp14:editId="260EF7E9">
            <wp:extent cx="5731510" cy="3208655"/>
            <wp:effectExtent l="0" t="0" r="0" b="0"/>
            <wp:docPr id="4659006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00620" name="Picture 1" descr="A screenshot of a computer&#10;&#10;Description automatically generated"/>
                    <pic:cNvPicPr/>
                  </pic:nvPicPr>
                  <pic:blipFill>
                    <a:blip r:embed="rId10"/>
                    <a:stretch>
                      <a:fillRect/>
                    </a:stretch>
                  </pic:blipFill>
                  <pic:spPr>
                    <a:xfrm>
                      <a:off x="0" y="0"/>
                      <a:ext cx="5731510" cy="3208655"/>
                    </a:xfrm>
                    <a:prstGeom prst="rect">
                      <a:avLst/>
                    </a:prstGeom>
                  </pic:spPr>
                </pic:pic>
              </a:graphicData>
            </a:graphic>
          </wp:inline>
        </w:drawing>
      </w:r>
    </w:p>
    <w:p w14:paraId="2C2752F7" w14:textId="68F002BB" w:rsidR="00D80BAD" w:rsidRPr="00E07DA2" w:rsidRDefault="00D80BAD" w:rsidP="00D80BAD"/>
    <w:p w14:paraId="7BA6A2FF" w14:textId="77777777" w:rsidR="00D80BAD" w:rsidRPr="00E07DA2" w:rsidRDefault="00D80BAD" w:rsidP="00D80BAD">
      <w:pPr>
        <w:rPr>
          <w:b/>
          <w:bCs/>
        </w:rPr>
      </w:pPr>
      <w:r w:rsidRPr="00E07DA2">
        <w:rPr>
          <w:b/>
          <w:bCs/>
        </w:rPr>
        <w:t>3. Types of Sick Leave Requests</w:t>
      </w:r>
    </w:p>
    <w:p w14:paraId="42C8059A" w14:textId="77777777" w:rsidR="00D80BAD" w:rsidRPr="00E07DA2" w:rsidRDefault="00D80BAD" w:rsidP="00D80BAD">
      <w:r w:rsidRPr="00E07DA2">
        <w:t xml:space="preserve">In the </w:t>
      </w:r>
      <w:r w:rsidRPr="00E07DA2">
        <w:rPr>
          <w:b/>
          <w:bCs/>
        </w:rPr>
        <w:t>Manager Requests</w:t>
      </w:r>
      <w:r w:rsidRPr="00E07DA2">
        <w:t xml:space="preserve"> section, you will manage two types of sick leave requests submitted by employees:</w:t>
      </w:r>
    </w:p>
    <w:p w14:paraId="0E8BAD41" w14:textId="59FB2F0D" w:rsidR="00D80BAD" w:rsidRPr="00E07DA2" w:rsidRDefault="00D80BAD" w:rsidP="00D80BAD">
      <w:pPr>
        <w:numPr>
          <w:ilvl w:val="0"/>
          <w:numId w:val="3"/>
        </w:numPr>
      </w:pPr>
      <w:r w:rsidRPr="00E07DA2">
        <w:rPr>
          <w:b/>
          <w:bCs/>
        </w:rPr>
        <w:t>Certified Sick Leave</w:t>
      </w:r>
      <w:r w:rsidRPr="00E07DA2">
        <w:t>: This is a request for sick leave</w:t>
      </w:r>
      <w:r w:rsidR="00073695">
        <w:t xml:space="preserve"> for 3 or more days</w:t>
      </w:r>
      <w:r w:rsidRPr="00E07DA2">
        <w:t xml:space="preserve"> supported by a medical certificate from a healthcare provider. The </w:t>
      </w:r>
      <w:r>
        <w:t>manager</w:t>
      </w:r>
      <w:r w:rsidRPr="00E07DA2">
        <w:t xml:space="preserve"> must attach the certificate or proof of illness</w:t>
      </w:r>
      <w:r>
        <w:t xml:space="preserve"> when submitting the request</w:t>
      </w:r>
      <w:r w:rsidRPr="00E07DA2">
        <w:t>.</w:t>
      </w:r>
    </w:p>
    <w:p w14:paraId="1F8254F5" w14:textId="2CF3D145" w:rsidR="00D80BAD" w:rsidRPr="00E07DA2" w:rsidRDefault="00D80BAD" w:rsidP="00D80BAD">
      <w:pPr>
        <w:numPr>
          <w:ilvl w:val="0"/>
          <w:numId w:val="3"/>
        </w:numPr>
      </w:pPr>
      <w:r w:rsidRPr="00E07DA2">
        <w:rPr>
          <w:b/>
          <w:bCs/>
        </w:rPr>
        <w:t>Uncertified Sick Leave</w:t>
      </w:r>
      <w:r w:rsidRPr="00E07DA2">
        <w:t>: This is a request for sick leave</w:t>
      </w:r>
      <w:r w:rsidR="00873AA6">
        <w:t xml:space="preserve"> no greater than 2 days</w:t>
      </w:r>
      <w:r w:rsidRPr="00E07DA2">
        <w:t xml:space="preserve"> </w:t>
      </w:r>
      <w:r w:rsidR="005A4DAD">
        <w:t>where no</w:t>
      </w:r>
      <w:r w:rsidRPr="00E07DA2">
        <w:t xml:space="preserve"> medical certificate</w:t>
      </w:r>
      <w:r w:rsidR="005A4DAD">
        <w:t xml:space="preserve"> is required</w:t>
      </w:r>
      <w:r w:rsidRPr="00E07DA2">
        <w:t xml:space="preserve">. The employee may report their illness, but no medical documentation is required. </w:t>
      </w:r>
    </w:p>
    <w:p w14:paraId="6601F346" w14:textId="5AA5BEA3" w:rsidR="00D80BAD" w:rsidRPr="00E07DA2" w:rsidRDefault="00D80BAD" w:rsidP="00D80BAD"/>
    <w:p w14:paraId="73DEAE13" w14:textId="77777777" w:rsidR="00D80BAD" w:rsidRPr="00E07DA2" w:rsidRDefault="00D80BAD" w:rsidP="00D80BAD">
      <w:pPr>
        <w:rPr>
          <w:b/>
          <w:bCs/>
        </w:rPr>
      </w:pPr>
      <w:r w:rsidRPr="00E07DA2">
        <w:rPr>
          <w:b/>
          <w:bCs/>
        </w:rPr>
        <w:t xml:space="preserve">4. </w:t>
      </w:r>
      <w:r>
        <w:rPr>
          <w:b/>
          <w:bCs/>
        </w:rPr>
        <w:t>Submitting a</w:t>
      </w:r>
      <w:r w:rsidRPr="00E07DA2">
        <w:rPr>
          <w:b/>
          <w:bCs/>
        </w:rPr>
        <w:t xml:space="preserve"> Requests</w:t>
      </w:r>
    </w:p>
    <w:p w14:paraId="40C91373" w14:textId="77777777" w:rsidR="00D80BAD" w:rsidRDefault="00D80BAD" w:rsidP="00D80BAD">
      <w:pPr>
        <w:numPr>
          <w:ilvl w:val="0"/>
          <w:numId w:val="4"/>
        </w:numPr>
      </w:pPr>
      <w:r w:rsidRPr="00E07DA2">
        <w:t xml:space="preserve">On the </w:t>
      </w:r>
      <w:r w:rsidRPr="00271563">
        <w:rPr>
          <w:b/>
          <w:bCs/>
        </w:rPr>
        <w:t>Manager Dashboard</w:t>
      </w:r>
      <w:r w:rsidRPr="00E07DA2">
        <w:t xml:space="preserve">, locate the </w:t>
      </w:r>
      <w:r w:rsidRPr="00E07DA2">
        <w:rPr>
          <w:b/>
          <w:bCs/>
        </w:rPr>
        <w:t>Manager Requests</w:t>
      </w:r>
      <w:r w:rsidRPr="00E07DA2">
        <w:t xml:space="preserve"> </w:t>
      </w:r>
      <w:r>
        <w:t>widget</w:t>
      </w:r>
      <w:r w:rsidRPr="00E07DA2">
        <w:t xml:space="preserve"> on the </w:t>
      </w:r>
      <w:r w:rsidRPr="009C69A9">
        <w:rPr>
          <w:b/>
          <w:bCs/>
        </w:rPr>
        <w:t xml:space="preserve">My Team </w:t>
      </w:r>
      <w:r w:rsidRPr="009C69A9">
        <w:t>section from the</w:t>
      </w:r>
      <w:r>
        <w:rPr>
          <w:b/>
          <w:bCs/>
        </w:rPr>
        <w:t xml:space="preserve"> </w:t>
      </w:r>
      <w:r w:rsidRPr="00E07DA2">
        <w:t>menu</w:t>
      </w:r>
      <w:r>
        <w:t xml:space="preserve"> on the left</w:t>
      </w:r>
      <w:r w:rsidRPr="00E07DA2">
        <w:t>.</w:t>
      </w:r>
    </w:p>
    <w:p w14:paraId="7CFC090D" w14:textId="77777777" w:rsidR="00D80BAD" w:rsidRPr="006E1990" w:rsidRDefault="00D80BAD" w:rsidP="00D80BAD">
      <w:pPr>
        <w:numPr>
          <w:ilvl w:val="0"/>
          <w:numId w:val="4"/>
        </w:numPr>
      </w:pPr>
      <w:r>
        <w:t xml:space="preserve">Click </w:t>
      </w:r>
      <w:r w:rsidRPr="00A9017C">
        <w:rPr>
          <w:b/>
          <w:bCs/>
        </w:rPr>
        <w:t>Create Request</w:t>
      </w:r>
      <w:r>
        <w:rPr>
          <w:b/>
          <w:bCs/>
        </w:rPr>
        <w:t>.</w:t>
      </w:r>
    </w:p>
    <w:p w14:paraId="6BF4359A" w14:textId="77777777" w:rsidR="00D80BAD" w:rsidRPr="00E07DA2" w:rsidRDefault="00D80BAD" w:rsidP="0060460C">
      <w:pPr>
        <w:ind w:left="720"/>
      </w:pPr>
      <w:r>
        <w:rPr>
          <w:noProof/>
        </w:rPr>
        <w:lastRenderedPageBreak/>
        <w:drawing>
          <wp:inline distT="0" distB="0" distL="0" distR="0" wp14:anchorId="27496B2E" wp14:editId="46A18CC4">
            <wp:extent cx="5731510" cy="1297940"/>
            <wp:effectExtent l="0" t="0" r="0" b="0"/>
            <wp:docPr id="1363571962"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71962" name="Picture 1" descr="A screenshot of a computer"/>
                    <pic:cNvPicPr/>
                  </pic:nvPicPr>
                  <pic:blipFill>
                    <a:blip r:embed="rId11"/>
                    <a:stretch>
                      <a:fillRect/>
                    </a:stretch>
                  </pic:blipFill>
                  <pic:spPr>
                    <a:xfrm>
                      <a:off x="0" y="0"/>
                      <a:ext cx="5731510" cy="1297940"/>
                    </a:xfrm>
                    <a:prstGeom prst="rect">
                      <a:avLst/>
                    </a:prstGeom>
                  </pic:spPr>
                </pic:pic>
              </a:graphicData>
            </a:graphic>
          </wp:inline>
        </w:drawing>
      </w:r>
    </w:p>
    <w:p w14:paraId="12B934C8" w14:textId="3CA3BFBB" w:rsidR="00D80BAD" w:rsidRDefault="005A219D" w:rsidP="00D80BAD">
      <w:pPr>
        <w:numPr>
          <w:ilvl w:val="0"/>
          <w:numId w:val="4"/>
        </w:numPr>
      </w:pPr>
      <w:r>
        <w:rPr>
          <w:b/>
          <w:bCs/>
        </w:rPr>
        <w:t xml:space="preserve">Select the </w:t>
      </w:r>
      <w:r w:rsidR="0060460C">
        <w:rPr>
          <w:b/>
          <w:bCs/>
        </w:rPr>
        <w:t xml:space="preserve">employee </w:t>
      </w:r>
      <w:r w:rsidR="0060460C" w:rsidRPr="001265BD">
        <w:t>from the Drop-down menu.</w:t>
      </w:r>
    </w:p>
    <w:p w14:paraId="440D5626" w14:textId="3B46D38A" w:rsidR="001265BD" w:rsidRPr="0060460C" w:rsidRDefault="001265BD" w:rsidP="00D80BAD">
      <w:pPr>
        <w:numPr>
          <w:ilvl w:val="0"/>
          <w:numId w:val="4"/>
        </w:numPr>
      </w:pPr>
      <w:r>
        <w:rPr>
          <w:b/>
          <w:bCs/>
        </w:rPr>
        <w:t>Then select the</w:t>
      </w:r>
      <w:r w:rsidR="00CA2130">
        <w:rPr>
          <w:b/>
          <w:bCs/>
        </w:rPr>
        <w:t xml:space="preserve"> request type from the Request Type Drop Down</w:t>
      </w:r>
    </w:p>
    <w:p w14:paraId="0B471C64" w14:textId="6B5E0D28" w:rsidR="0060460C" w:rsidRPr="00E07DA2" w:rsidRDefault="00A27D39" w:rsidP="0060460C">
      <w:pPr>
        <w:jc w:val="center"/>
      </w:pPr>
      <w:r>
        <w:rPr>
          <w:noProof/>
        </w:rPr>
        <w:drawing>
          <wp:inline distT="0" distB="0" distL="0" distR="0" wp14:anchorId="122BB617" wp14:editId="02AC39F2">
            <wp:extent cx="5731510" cy="2066925"/>
            <wp:effectExtent l="0" t="0" r="0" b="0"/>
            <wp:docPr id="11872149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14963" name="Picture 1" descr="A screenshot of a computer&#10;&#10;Description automatically generated"/>
                    <pic:cNvPicPr/>
                  </pic:nvPicPr>
                  <pic:blipFill>
                    <a:blip r:embed="rId12"/>
                    <a:stretch>
                      <a:fillRect/>
                    </a:stretch>
                  </pic:blipFill>
                  <pic:spPr>
                    <a:xfrm>
                      <a:off x="0" y="0"/>
                      <a:ext cx="5731510" cy="2066925"/>
                    </a:xfrm>
                    <a:prstGeom prst="rect">
                      <a:avLst/>
                    </a:prstGeom>
                  </pic:spPr>
                </pic:pic>
              </a:graphicData>
            </a:graphic>
          </wp:inline>
        </w:drawing>
      </w:r>
    </w:p>
    <w:p w14:paraId="662A9C6B" w14:textId="462F4AB7" w:rsidR="00D80BAD" w:rsidRDefault="00D80BAD" w:rsidP="00D80BAD">
      <w:pPr>
        <w:numPr>
          <w:ilvl w:val="1"/>
          <w:numId w:val="4"/>
        </w:numPr>
      </w:pPr>
      <w:r w:rsidRPr="00E07DA2">
        <w:t xml:space="preserve">For </w:t>
      </w:r>
      <w:r w:rsidRPr="00E07DA2">
        <w:rPr>
          <w:b/>
          <w:bCs/>
        </w:rPr>
        <w:t>Certified Sick Leave</w:t>
      </w:r>
      <w:r w:rsidRPr="00E07DA2">
        <w:t xml:space="preserve">, </w:t>
      </w:r>
      <w:r w:rsidR="008D2899">
        <w:t xml:space="preserve">you will need to upload a </w:t>
      </w:r>
      <w:r w:rsidR="002D5863">
        <w:t>doctor’s</w:t>
      </w:r>
      <w:r w:rsidR="008D2899">
        <w:t xml:space="preserve"> certificate. To add this, </w:t>
      </w:r>
      <w:r w:rsidR="002D5863">
        <w:t>click</w:t>
      </w:r>
      <w:r w:rsidR="008D2899">
        <w:t xml:space="preserve"> the Upload button on the top right</w:t>
      </w:r>
      <w:r w:rsidR="002D5863">
        <w:t xml:space="preserve"> of the screen.</w:t>
      </w:r>
    </w:p>
    <w:p w14:paraId="5244D94A" w14:textId="79C1F767" w:rsidR="002D5863" w:rsidRPr="00E07DA2" w:rsidRDefault="002D5863" w:rsidP="002D5863">
      <w:pPr>
        <w:jc w:val="center"/>
      </w:pPr>
      <w:r>
        <w:rPr>
          <w:noProof/>
        </w:rPr>
        <w:drawing>
          <wp:inline distT="0" distB="0" distL="0" distR="0" wp14:anchorId="213D3291" wp14:editId="6D32B9CB">
            <wp:extent cx="1000125" cy="542925"/>
            <wp:effectExtent l="0" t="0" r="9525" b="9525"/>
            <wp:docPr id="319215663"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15663" name="Picture 1" descr="A blue rectangle with white text&#10;&#10;Description automatically generated"/>
                    <pic:cNvPicPr/>
                  </pic:nvPicPr>
                  <pic:blipFill>
                    <a:blip r:embed="rId13"/>
                    <a:stretch>
                      <a:fillRect/>
                    </a:stretch>
                  </pic:blipFill>
                  <pic:spPr>
                    <a:xfrm>
                      <a:off x="0" y="0"/>
                      <a:ext cx="1000125" cy="542925"/>
                    </a:xfrm>
                    <a:prstGeom prst="rect">
                      <a:avLst/>
                    </a:prstGeom>
                  </pic:spPr>
                </pic:pic>
              </a:graphicData>
            </a:graphic>
          </wp:inline>
        </w:drawing>
      </w:r>
    </w:p>
    <w:p w14:paraId="0BBFA4D1" w14:textId="1B8A75FE" w:rsidR="00D80BAD" w:rsidRPr="00E07DA2" w:rsidRDefault="00D80BAD" w:rsidP="00D80BAD">
      <w:pPr>
        <w:numPr>
          <w:ilvl w:val="1"/>
          <w:numId w:val="4"/>
        </w:numPr>
      </w:pPr>
      <w:r w:rsidRPr="00E07DA2">
        <w:t xml:space="preserve">For </w:t>
      </w:r>
      <w:r w:rsidRPr="00E07DA2">
        <w:rPr>
          <w:b/>
          <w:bCs/>
        </w:rPr>
        <w:t>Uncertified Sick Leave</w:t>
      </w:r>
      <w:r w:rsidRPr="00E07DA2">
        <w:t xml:space="preserve">, the request will show the employee’s reported </w:t>
      </w:r>
      <w:r w:rsidR="00726846" w:rsidRPr="00E07DA2">
        <w:t>illness,</w:t>
      </w:r>
      <w:r w:rsidRPr="00E07DA2">
        <w:t xml:space="preserve"> and the dates of leave requested.</w:t>
      </w:r>
    </w:p>
    <w:p w14:paraId="5222A7A3" w14:textId="4C6EF98A" w:rsidR="00D80BAD" w:rsidRPr="00E07DA2" w:rsidRDefault="00D80BAD" w:rsidP="00D80BAD"/>
    <w:p w14:paraId="7044362A" w14:textId="238F52FA" w:rsidR="00D80BAD" w:rsidRPr="00E07DA2" w:rsidRDefault="00D80BAD" w:rsidP="00D80BAD"/>
    <w:p w14:paraId="03DECD11" w14:textId="77777777" w:rsidR="00D80BAD" w:rsidRPr="00E07DA2" w:rsidRDefault="00D80BAD" w:rsidP="00D80BAD">
      <w:pPr>
        <w:rPr>
          <w:b/>
          <w:bCs/>
        </w:rPr>
      </w:pPr>
      <w:r w:rsidRPr="00E07DA2">
        <w:rPr>
          <w:b/>
          <w:bCs/>
        </w:rPr>
        <w:t>6. Notifications and Updates</w:t>
      </w:r>
    </w:p>
    <w:p w14:paraId="156DB68E" w14:textId="210A378C" w:rsidR="00D80BAD" w:rsidRPr="00E07DA2" w:rsidRDefault="00D80BAD" w:rsidP="00D80BAD">
      <w:r w:rsidRPr="00E07DA2">
        <w:t xml:space="preserve">Once you </w:t>
      </w:r>
      <w:r w:rsidR="007D723A" w:rsidRPr="00E07DA2">
        <w:t>act</w:t>
      </w:r>
      <w:r w:rsidRPr="00E07DA2">
        <w:t xml:space="preserve"> on a sick leave request, notifications are automatically sent to both you and the employee. Here's what to expect:</w:t>
      </w:r>
    </w:p>
    <w:p w14:paraId="2D0133F6" w14:textId="56EE62EC" w:rsidR="00D80BAD" w:rsidRPr="00E07DA2" w:rsidRDefault="00D80BAD" w:rsidP="00D80BAD">
      <w:pPr>
        <w:numPr>
          <w:ilvl w:val="0"/>
          <w:numId w:val="7"/>
        </w:numPr>
      </w:pPr>
      <w:r w:rsidRPr="00E07DA2">
        <w:rPr>
          <w:b/>
          <w:bCs/>
        </w:rPr>
        <w:t>Approval Notification</w:t>
      </w:r>
      <w:r w:rsidRPr="00E07DA2">
        <w:t xml:space="preserve">: The </w:t>
      </w:r>
      <w:r w:rsidR="00D3781E">
        <w:t>manager</w:t>
      </w:r>
      <w:r w:rsidRPr="00E07DA2">
        <w:t xml:space="preserve"> will receive a notification confirming the approval of their</w:t>
      </w:r>
      <w:r w:rsidR="00D3781E">
        <w:t xml:space="preserve"> employee’s</w:t>
      </w:r>
      <w:r w:rsidRPr="00E07DA2">
        <w:t xml:space="preserve"> sick leave request.</w:t>
      </w:r>
    </w:p>
    <w:p w14:paraId="22333E0F" w14:textId="2AC31C81" w:rsidR="00D80BAD" w:rsidRPr="00E07DA2" w:rsidRDefault="00D80BAD" w:rsidP="00D80BAD">
      <w:pPr>
        <w:numPr>
          <w:ilvl w:val="0"/>
          <w:numId w:val="7"/>
        </w:numPr>
      </w:pPr>
      <w:r w:rsidRPr="00E07DA2">
        <w:rPr>
          <w:b/>
          <w:bCs/>
        </w:rPr>
        <w:lastRenderedPageBreak/>
        <w:t>Rejection Notification</w:t>
      </w:r>
      <w:r w:rsidRPr="00E07DA2">
        <w:t xml:space="preserve">: If a request is rejected, the </w:t>
      </w:r>
      <w:r w:rsidR="006F7CE0">
        <w:t>manager</w:t>
      </w:r>
      <w:r w:rsidRPr="00E07DA2">
        <w:t xml:space="preserve"> will be notified with an explanation (if provided) and the next steps (if applicable).</w:t>
      </w:r>
    </w:p>
    <w:p w14:paraId="1AFBB1B5" w14:textId="2B436CE5" w:rsidR="00D80BAD" w:rsidRPr="00E07DA2" w:rsidRDefault="00D80BAD" w:rsidP="00D80BAD"/>
    <w:p w14:paraId="44DD3A3B" w14:textId="77777777" w:rsidR="00D80BAD" w:rsidRPr="00E07DA2" w:rsidRDefault="00D80BAD" w:rsidP="00D80BAD">
      <w:pPr>
        <w:rPr>
          <w:b/>
          <w:bCs/>
        </w:rPr>
      </w:pPr>
      <w:r w:rsidRPr="00E07DA2">
        <w:rPr>
          <w:b/>
          <w:bCs/>
        </w:rPr>
        <w:t>7. FAQs</w:t>
      </w:r>
    </w:p>
    <w:p w14:paraId="760FBC3A" w14:textId="77777777" w:rsidR="00D80BAD" w:rsidRPr="00E07DA2" w:rsidRDefault="00D80BAD" w:rsidP="00D80BAD">
      <w:pPr>
        <w:rPr>
          <w:b/>
          <w:bCs/>
        </w:rPr>
      </w:pPr>
      <w:r w:rsidRPr="00E07DA2">
        <w:rPr>
          <w:b/>
          <w:bCs/>
        </w:rPr>
        <w:t>1. What if I need more information from an employee about their sick leave?</w:t>
      </w:r>
    </w:p>
    <w:p w14:paraId="2DD798FE" w14:textId="77777777" w:rsidR="00493E46" w:rsidRPr="00493E46" w:rsidRDefault="00D80BAD" w:rsidP="00D80BAD">
      <w:pPr>
        <w:numPr>
          <w:ilvl w:val="0"/>
          <w:numId w:val="8"/>
        </w:numPr>
        <w:rPr>
          <w:b/>
          <w:bCs/>
        </w:rPr>
      </w:pPr>
      <w:r w:rsidRPr="00E07DA2">
        <w:t xml:space="preserve">If additional information or documentation is needed (e.g., for uncertified sick leave), you can request the employee to provide the required documents. </w:t>
      </w:r>
    </w:p>
    <w:p w14:paraId="3CBEAB1D" w14:textId="148AD9F0" w:rsidR="00D80BAD" w:rsidRPr="00493E46" w:rsidRDefault="00D80BAD" w:rsidP="00493E46">
      <w:pPr>
        <w:rPr>
          <w:b/>
          <w:bCs/>
        </w:rPr>
      </w:pPr>
      <w:r w:rsidRPr="00493E46">
        <w:rPr>
          <w:b/>
          <w:bCs/>
        </w:rPr>
        <w:t>2. Can I approve or reject multiple sick leave requests at once?</w:t>
      </w:r>
    </w:p>
    <w:p w14:paraId="79B748E7" w14:textId="77777777" w:rsidR="00D80BAD" w:rsidRPr="00E07DA2" w:rsidRDefault="00D80BAD" w:rsidP="00D80BAD">
      <w:pPr>
        <w:numPr>
          <w:ilvl w:val="0"/>
          <w:numId w:val="9"/>
        </w:numPr>
      </w:pPr>
      <w:r w:rsidRPr="00E07DA2">
        <w:t>Currently, you can only approve or reject requests individually, but the portal provides an easy navigation system to handle each request quickly.</w:t>
      </w:r>
    </w:p>
    <w:p w14:paraId="0774D02A" w14:textId="77777777" w:rsidR="00D80BAD" w:rsidRPr="00E07DA2" w:rsidRDefault="00D80BAD" w:rsidP="00D80BAD">
      <w:pPr>
        <w:rPr>
          <w:b/>
          <w:bCs/>
        </w:rPr>
      </w:pPr>
      <w:r w:rsidRPr="00E07DA2">
        <w:rPr>
          <w:b/>
          <w:bCs/>
        </w:rPr>
        <w:t>3. What if an employee submits a sick leave request without a medical certificate?</w:t>
      </w:r>
    </w:p>
    <w:p w14:paraId="276293AE" w14:textId="4E9B762B" w:rsidR="00D80BAD" w:rsidRPr="00E07DA2" w:rsidRDefault="00D80BAD" w:rsidP="00D80BAD">
      <w:pPr>
        <w:numPr>
          <w:ilvl w:val="0"/>
          <w:numId w:val="10"/>
        </w:numPr>
      </w:pPr>
      <w:r w:rsidRPr="00E07DA2">
        <w:t xml:space="preserve">For </w:t>
      </w:r>
      <w:r w:rsidRPr="00E07DA2">
        <w:rPr>
          <w:b/>
          <w:bCs/>
        </w:rPr>
        <w:t>Uncertified Sick Leave</w:t>
      </w:r>
      <w:r w:rsidRPr="00E07DA2">
        <w:t xml:space="preserve">, the request may be approved depending on your company's policy. However, if the request is for </w:t>
      </w:r>
      <w:r w:rsidRPr="00E07DA2">
        <w:rPr>
          <w:b/>
          <w:bCs/>
        </w:rPr>
        <w:t>Certified Sick Leave</w:t>
      </w:r>
      <w:r w:rsidRPr="00E07DA2">
        <w:t xml:space="preserve"> and no medical certificate is attached, </w:t>
      </w:r>
      <w:r w:rsidR="00472CE5">
        <w:t>the request will be rejected</w:t>
      </w:r>
      <w:r w:rsidR="00E96951">
        <w:t>. The manager</w:t>
      </w:r>
      <w:r w:rsidRPr="00E07DA2">
        <w:t xml:space="preserve"> should ask the employee to submit the necessary documentation before </w:t>
      </w:r>
      <w:r w:rsidR="00E96951">
        <w:t>re-submission</w:t>
      </w:r>
      <w:r w:rsidRPr="00E07DA2">
        <w:t>.</w:t>
      </w:r>
    </w:p>
    <w:p w14:paraId="0BC84B70" w14:textId="77777777" w:rsidR="00D80BAD" w:rsidRPr="00E07DA2" w:rsidRDefault="00D80BAD" w:rsidP="00D80BAD">
      <w:pPr>
        <w:rPr>
          <w:b/>
          <w:bCs/>
        </w:rPr>
      </w:pPr>
      <w:r w:rsidRPr="00E07DA2">
        <w:rPr>
          <w:b/>
          <w:bCs/>
        </w:rPr>
        <w:t>4. Can I modify a sick leave request after I approve it?</w:t>
      </w:r>
    </w:p>
    <w:p w14:paraId="1E02B745" w14:textId="77777777" w:rsidR="00D80BAD" w:rsidRPr="00E07DA2" w:rsidRDefault="00D80BAD" w:rsidP="00D80BAD">
      <w:pPr>
        <w:numPr>
          <w:ilvl w:val="0"/>
          <w:numId w:val="11"/>
        </w:numPr>
      </w:pPr>
      <w:r w:rsidRPr="00E07DA2">
        <w:t>Once a sick leave request is approved or rejected, the status cannot be changed directly. If you need to modify a request, you should contact HR or ask the employee to submit a new request with the correct information.</w:t>
      </w:r>
    </w:p>
    <w:p w14:paraId="693D92A7" w14:textId="77777777" w:rsidR="00D80BAD" w:rsidRPr="00E07DA2" w:rsidRDefault="00D80BAD" w:rsidP="00D80BAD">
      <w:pPr>
        <w:rPr>
          <w:b/>
          <w:bCs/>
        </w:rPr>
      </w:pPr>
      <w:r w:rsidRPr="00E07DA2">
        <w:rPr>
          <w:b/>
          <w:bCs/>
        </w:rPr>
        <w:t>5. How far in advance should I approve sick leave requests?</w:t>
      </w:r>
    </w:p>
    <w:p w14:paraId="7A300088" w14:textId="77777777" w:rsidR="00D80BAD" w:rsidRPr="00E07DA2" w:rsidRDefault="00D80BAD" w:rsidP="00D80BAD">
      <w:pPr>
        <w:numPr>
          <w:ilvl w:val="0"/>
          <w:numId w:val="12"/>
        </w:numPr>
      </w:pPr>
      <w:r w:rsidRPr="00E07DA2">
        <w:t>It’s best to approve sick leave requests as soon as possible to ensure the employee's absence is accurately reflected in scheduling or payroll. For uncertified leave, if it's urgent or for short durations, you may approve it pending further documentation.</w:t>
      </w:r>
    </w:p>
    <w:p w14:paraId="1E9168E1" w14:textId="5868103A" w:rsidR="00D80BAD" w:rsidRPr="00E07DA2" w:rsidRDefault="00D80BAD" w:rsidP="00D80BAD"/>
    <w:p w14:paraId="26195FEE" w14:textId="7D57F687" w:rsidR="00D80BAD" w:rsidRDefault="00D80BAD">
      <w:r w:rsidRPr="00E07DA2">
        <w:t>For any further questions or assistance, don’t hesitate to contact HR</w:t>
      </w:r>
      <w:r w:rsidR="002F232C">
        <w:t xml:space="preserve"> </w:t>
      </w:r>
      <w:hyperlink r:id="rId14" w:history="1">
        <w:r w:rsidR="002F232C" w:rsidRPr="009D4E12">
          <w:rPr>
            <w:rStyle w:val="Hyperlink"/>
          </w:rPr>
          <w:t>compandbens@ul.ie</w:t>
        </w:r>
      </w:hyperlink>
      <w:r w:rsidR="002F232C">
        <w:t xml:space="preserve"> .</w:t>
      </w:r>
    </w:p>
    <w:sectPr w:rsidR="00D80BAD" w:rsidSect="00D80BAD">
      <w:headerReference w:type="default" r:id="rId15"/>
      <w:footerReference w:type="default" r:id="rId16"/>
      <w:pgSz w:w="11906" w:h="16838"/>
      <w:pgMar w:top="1440" w:right="1440" w:bottom="1440" w:left="1440" w:header="708" w:footer="708" w:gutter="0"/>
      <w:pgBorders w:offsetFrom="page">
        <w:top w:val="single" w:sz="4" w:space="24" w:color="45B0E1" w:themeColor="accent1" w:themeTint="99"/>
        <w:left w:val="single" w:sz="4" w:space="24" w:color="45B0E1" w:themeColor="accent1" w:themeTint="99"/>
        <w:bottom w:val="single" w:sz="4" w:space="24" w:color="45B0E1" w:themeColor="accent1" w:themeTint="99"/>
        <w:right w:val="single" w:sz="4" w:space="24" w:color="45B0E1"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881EE" w14:textId="77777777" w:rsidR="00ED4607" w:rsidRDefault="00ED4607" w:rsidP="00D80BAD">
      <w:pPr>
        <w:spacing w:after="0" w:line="240" w:lineRule="auto"/>
      </w:pPr>
      <w:r>
        <w:separator/>
      </w:r>
    </w:p>
  </w:endnote>
  <w:endnote w:type="continuationSeparator" w:id="0">
    <w:p w14:paraId="523EC224" w14:textId="77777777" w:rsidR="00ED4607" w:rsidRDefault="00ED4607" w:rsidP="00D8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392705"/>
      <w:docPartObj>
        <w:docPartGallery w:val="Page Numbers (Bottom of Page)"/>
        <w:docPartUnique/>
      </w:docPartObj>
    </w:sdtPr>
    <w:sdtEndPr>
      <w:rPr>
        <w:color w:val="7F7F7F" w:themeColor="background1" w:themeShade="7F"/>
        <w:spacing w:val="60"/>
      </w:rPr>
    </w:sdtEndPr>
    <w:sdtContent>
      <w:p w14:paraId="17DE5858" w14:textId="2060E696" w:rsidR="00D80BAD" w:rsidRDefault="00D80B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66B7FD4" w14:textId="77777777" w:rsidR="00D80BAD" w:rsidRDefault="00D80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A4CB9" w14:textId="77777777" w:rsidR="00ED4607" w:rsidRDefault="00ED4607" w:rsidP="00D80BAD">
      <w:pPr>
        <w:spacing w:after="0" w:line="240" w:lineRule="auto"/>
      </w:pPr>
      <w:bookmarkStart w:id="0" w:name="_Hlk188008597"/>
      <w:bookmarkEnd w:id="0"/>
      <w:r>
        <w:separator/>
      </w:r>
    </w:p>
  </w:footnote>
  <w:footnote w:type="continuationSeparator" w:id="0">
    <w:p w14:paraId="5CE48891" w14:textId="77777777" w:rsidR="00ED4607" w:rsidRDefault="00ED4607" w:rsidP="00D80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FF4F" w14:textId="1CB2ABBC" w:rsidR="00D80BAD" w:rsidRDefault="00D80BAD">
    <w:pPr>
      <w:pStyle w:val="Header"/>
    </w:pPr>
    <w:r>
      <w:rPr>
        <w:noProof/>
      </w:rPr>
      <w:drawing>
        <wp:inline distT="0" distB="0" distL="0" distR="0" wp14:anchorId="0D72FF73" wp14:editId="0FBEA271">
          <wp:extent cx="1306930" cy="733425"/>
          <wp:effectExtent l="0" t="0" r="0" b="0"/>
          <wp:docPr id="283058503"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58503" name="Picture 1"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3015" cy="736840"/>
                  </a:xfrm>
                  <a:prstGeom prst="rect">
                    <a:avLst/>
                  </a:prstGeom>
                </pic:spPr>
              </pic:pic>
            </a:graphicData>
          </a:graphic>
        </wp:inline>
      </w:drawing>
    </w:r>
  </w:p>
  <w:p w14:paraId="5439BC6A" w14:textId="63DE1B1C" w:rsidR="00D80BAD" w:rsidRDefault="00D80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50" style="width:0;height:1.5pt" o:hralign="center" o:bullet="t" o:hrstd="t" o:hr="t" fillcolor="#a0a0a0" stroked="f"/>
    </w:pict>
  </w:numPicBullet>
  <w:abstractNum w:abstractNumId="0" w15:restartNumberingAfterBreak="0">
    <w:nsid w:val="0ECD71D5"/>
    <w:multiLevelType w:val="multilevel"/>
    <w:tmpl w:val="766440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90540"/>
    <w:multiLevelType w:val="multilevel"/>
    <w:tmpl w:val="4804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07481"/>
    <w:multiLevelType w:val="multilevel"/>
    <w:tmpl w:val="B1C6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37EB7"/>
    <w:multiLevelType w:val="multilevel"/>
    <w:tmpl w:val="301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03395"/>
    <w:multiLevelType w:val="multilevel"/>
    <w:tmpl w:val="2344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65C69"/>
    <w:multiLevelType w:val="multilevel"/>
    <w:tmpl w:val="C5C2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D5764"/>
    <w:multiLevelType w:val="multilevel"/>
    <w:tmpl w:val="9F16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90577"/>
    <w:multiLevelType w:val="multilevel"/>
    <w:tmpl w:val="C102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42809"/>
    <w:multiLevelType w:val="multilevel"/>
    <w:tmpl w:val="418E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5C3E31"/>
    <w:multiLevelType w:val="multilevel"/>
    <w:tmpl w:val="26E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6276B"/>
    <w:multiLevelType w:val="multilevel"/>
    <w:tmpl w:val="E3B6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35A49"/>
    <w:multiLevelType w:val="multilevel"/>
    <w:tmpl w:val="FC44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7F0315"/>
    <w:multiLevelType w:val="multilevel"/>
    <w:tmpl w:val="F3EE7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DA1E06"/>
    <w:multiLevelType w:val="hybridMultilevel"/>
    <w:tmpl w:val="284E82E2"/>
    <w:lvl w:ilvl="0" w:tplc="846C8678">
      <w:start w:val="1"/>
      <w:numFmt w:val="bullet"/>
      <w:lvlText w:val=""/>
      <w:lvlPicBulletId w:val="0"/>
      <w:lvlJc w:val="left"/>
      <w:pPr>
        <w:tabs>
          <w:tab w:val="num" w:pos="720"/>
        </w:tabs>
        <w:ind w:left="720" w:hanging="360"/>
      </w:pPr>
      <w:rPr>
        <w:rFonts w:ascii="Symbol" w:hAnsi="Symbol" w:hint="default"/>
      </w:rPr>
    </w:lvl>
    <w:lvl w:ilvl="1" w:tplc="4E2A1E8A" w:tentative="1">
      <w:start w:val="1"/>
      <w:numFmt w:val="bullet"/>
      <w:lvlText w:val=""/>
      <w:lvlJc w:val="left"/>
      <w:pPr>
        <w:tabs>
          <w:tab w:val="num" w:pos="1440"/>
        </w:tabs>
        <w:ind w:left="1440" w:hanging="360"/>
      </w:pPr>
      <w:rPr>
        <w:rFonts w:ascii="Symbol" w:hAnsi="Symbol" w:hint="default"/>
      </w:rPr>
    </w:lvl>
    <w:lvl w:ilvl="2" w:tplc="EBD2556C" w:tentative="1">
      <w:start w:val="1"/>
      <w:numFmt w:val="bullet"/>
      <w:lvlText w:val=""/>
      <w:lvlJc w:val="left"/>
      <w:pPr>
        <w:tabs>
          <w:tab w:val="num" w:pos="2160"/>
        </w:tabs>
        <w:ind w:left="2160" w:hanging="360"/>
      </w:pPr>
      <w:rPr>
        <w:rFonts w:ascii="Symbol" w:hAnsi="Symbol" w:hint="default"/>
      </w:rPr>
    </w:lvl>
    <w:lvl w:ilvl="3" w:tplc="7B2839C4" w:tentative="1">
      <w:start w:val="1"/>
      <w:numFmt w:val="bullet"/>
      <w:lvlText w:val=""/>
      <w:lvlJc w:val="left"/>
      <w:pPr>
        <w:tabs>
          <w:tab w:val="num" w:pos="2880"/>
        </w:tabs>
        <w:ind w:left="2880" w:hanging="360"/>
      </w:pPr>
      <w:rPr>
        <w:rFonts w:ascii="Symbol" w:hAnsi="Symbol" w:hint="default"/>
      </w:rPr>
    </w:lvl>
    <w:lvl w:ilvl="4" w:tplc="819A921A" w:tentative="1">
      <w:start w:val="1"/>
      <w:numFmt w:val="bullet"/>
      <w:lvlText w:val=""/>
      <w:lvlJc w:val="left"/>
      <w:pPr>
        <w:tabs>
          <w:tab w:val="num" w:pos="3600"/>
        </w:tabs>
        <w:ind w:left="3600" w:hanging="360"/>
      </w:pPr>
      <w:rPr>
        <w:rFonts w:ascii="Symbol" w:hAnsi="Symbol" w:hint="default"/>
      </w:rPr>
    </w:lvl>
    <w:lvl w:ilvl="5" w:tplc="67800490" w:tentative="1">
      <w:start w:val="1"/>
      <w:numFmt w:val="bullet"/>
      <w:lvlText w:val=""/>
      <w:lvlJc w:val="left"/>
      <w:pPr>
        <w:tabs>
          <w:tab w:val="num" w:pos="4320"/>
        </w:tabs>
        <w:ind w:left="4320" w:hanging="360"/>
      </w:pPr>
      <w:rPr>
        <w:rFonts w:ascii="Symbol" w:hAnsi="Symbol" w:hint="default"/>
      </w:rPr>
    </w:lvl>
    <w:lvl w:ilvl="6" w:tplc="6A105632" w:tentative="1">
      <w:start w:val="1"/>
      <w:numFmt w:val="bullet"/>
      <w:lvlText w:val=""/>
      <w:lvlJc w:val="left"/>
      <w:pPr>
        <w:tabs>
          <w:tab w:val="num" w:pos="5040"/>
        </w:tabs>
        <w:ind w:left="5040" w:hanging="360"/>
      </w:pPr>
      <w:rPr>
        <w:rFonts w:ascii="Symbol" w:hAnsi="Symbol" w:hint="default"/>
      </w:rPr>
    </w:lvl>
    <w:lvl w:ilvl="7" w:tplc="3BFC836E" w:tentative="1">
      <w:start w:val="1"/>
      <w:numFmt w:val="bullet"/>
      <w:lvlText w:val=""/>
      <w:lvlJc w:val="left"/>
      <w:pPr>
        <w:tabs>
          <w:tab w:val="num" w:pos="5760"/>
        </w:tabs>
        <w:ind w:left="5760" w:hanging="360"/>
      </w:pPr>
      <w:rPr>
        <w:rFonts w:ascii="Symbol" w:hAnsi="Symbol" w:hint="default"/>
      </w:rPr>
    </w:lvl>
    <w:lvl w:ilvl="8" w:tplc="7A6E53DE" w:tentative="1">
      <w:start w:val="1"/>
      <w:numFmt w:val="bullet"/>
      <w:lvlText w:val=""/>
      <w:lvlJc w:val="left"/>
      <w:pPr>
        <w:tabs>
          <w:tab w:val="num" w:pos="6480"/>
        </w:tabs>
        <w:ind w:left="6480" w:hanging="360"/>
      </w:pPr>
      <w:rPr>
        <w:rFonts w:ascii="Symbol" w:hAnsi="Symbol" w:hint="default"/>
      </w:rPr>
    </w:lvl>
  </w:abstractNum>
  <w:num w:numId="1" w16cid:durableId="248857424">
    <w:abstractNumId w:val="12"/>
  </w:num>
  <w:num w:numId="2" w16cid:durableId="1366831042">
    <w:abstractNumId w:val="8"/>
  </w:num>
  <w:num w:numId="3" w16cid:durableId="558394488">
    <w:abstractNumId w:val="9"/>
  </w:num>
  <w:num w:numId="4" w16cid:durableId="1682001451">
    <w:abstractNumId w:val="0"/>
  </w:num>
  <w:num w:numId="5" w16cid:durableId="1089547840">
    <w:abstractNumId w:val="4"/>
  </w:num>
  <w:num w:numId="6" w16cid:durableId="1891653521">
    <w:abstractNumId w:val="2"/>
  </w:num>
  <w:num w:numId="7" w16cid:durableId="364719634">
    <w:abstractNumId w:val="5"/>
  </w:num>
  <w:num w:numId="8" w16cid:durableId="1893536088">
    <w:abstractNumId w:val="1"/>
  </w:num>
  <w:num w:numId="9" w16cid:durableId="1751268760">
    <w:abstractNumId w:val="3"/>
  </w:num>
  <w:num w:numId="10" w16cid:durableId="885261302">
    <w:abstractNumId w:val="7"/>
  </w:num>
  <w:num w:numId="11" w16cid:durableId="2067684323">
    <w:abstractNumId w:val="6"/>
  </w:num>
  <w:num w:numId="12" w16cid:durableId="675697312">
    <w:abstractNumId w:val="10"/>
  </w:num>
  <w:num w:numId="13" w16cid:durableId="1762603167">
    <w:abstractNumId w:val="11"/>
  </w:num>
  <w:num w:numId="14" w16cid:durableId="2082828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0BAD"/>
    <w:rsid w:val="00051239"/>
    <w:rsid w:val="00070052"/>
    <w:rsid w:val="00073695"/>
    <w:rsid w:val="001265BD"/>
    <w:rsid w:val="00160A6B"/>
    <w:rsid w:val="002D5863"/>
    <w:rsid w:val="002F232C"/>
    <w:rsid w:val="003029B1"/>
    <w:rsid w:val="00336DE0"/>
    <w:rsid w:val="00472CE5"/>
    <w:rsid w:val="00493E46"/>
    <w:rsid w:val="005312CD"/>
    <w:rsid w:val="005A219D"/>
    <w:rsid w:val="005A4DAD"/>
    <w:rsid w:val="0060460C"/>
    <w:rsid w:val="006F7CE0"/>
    <w:rsid w:val="00726846"/>
    <w:rsid w:val="007D723A"/>
    <w:rsid w:val="00846F5F"/>
    <w:rsid w:val="00873AA6"/>
    <w:rsid w:val="008B0441"/>
    <w:rsid w:val="008D2899"/>
    <w:rsid w:val="00A27D39"/>
    <w:rsid w:val="00C06104"/>
    <w:rsid w:val="00C41A46"/>
    <w:rsid w:val="00CA2130"/>
    <w:rsid w:val="00D3781E"/>
    <w:rsid w:val="00D80BAD"/>
    <w:rsid w:val="00E02DCA"/>
    <w:rsid w:val="00E96951"/>
    <w:rsid w:val="00ED4607"/>
    <w:rsid w:val="00F5706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48645"/>
  <w15:chartTrackingRefBased/>
  <w15:docId w15:val="{63620D13-FA20-46AE-B3B0-892943D5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D"/>
  </w:style>
  <w:style w:type="paragraph" w:styleId="Heading1">
    <w:name w:val="heading 1"/>
    <w:basedOn w:val="Normal"/>
    <w:next w:val="Normal"/>
    <w:link w:val="Heading1Char"/>
    <w:uiPriority w:val="9"/>
    <w:qFormat/>
    <w:rsid w:val="00D80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B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B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B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B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B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B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B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B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BAD"/>
    <w:rPr>
      <w:rFonts w:eastAsiaTheme="majorEastAsia" w:cstheme="majorBidi"/>
      <w:color w:val="272727" w:themeColor="text1" w:themeTint="D8"/>
    </w:rPr>
  </w:style>
  <w:style w:type="paragraph" w:styleId="Title">
    <w:name w:val="Title"/>
    <w:basedOn w:val="Normal"/>
    <w:next w:val="Normal"/>
    <w:link w:val="TitleChar"/>
    <w:uiPriority w:val="10"/>
    <w:qFormat/>
    <w:rsid w:val="00D80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BAD"/>
    <w:pPr>
      <w:spacing w:before="160"/>
      <w:jc w:val="center"/>
    </w:pPr>
    <w:rPr>
      <w:i/>
      <w:iCs/>
      <w:color w:val="404040" w:themeColor="text1" w:themeTint="BF"/>
    </w:rPr>
  </w:style>
  <w:style w:type="character" w:customStyle="1" w:styleId="QuoteChar">
    <w:name w:val="Quote Char"/>
    <w:basedOn w:val="DefaultParagraphFont"/>
    <w:link w:val="Quote"/>
    <w:uiPriority w:val="29"/>
    <w:rsid w:val="00D80BAD"/>
    <w:rPr>
      <w:i/>
      <w:iCs/>
      <w:color w:val="404040" w:themeColor="text1" w:themeTint="BF"/>
    </w:rPr>
  </w:style>
  <w:style w:type="paragraph" w:styleId="ListParagraph">
    <w:name w:val="List Paragraph"/>
    <w:basedOn w:val="Normal"/>
    <w:uiPriority w:val="34"/>
    <w:qFormat/>
    <w:rsid w:val="00D80BAD"/>
    <w:pPr>
      <w:ind w:left="720"/>
      <w:contextualSpacing/>
    </w:pPr>
  </w:style>
  <w:style w:type="character" w:styleId="IntenseEmphasis">
    <w:name w:val="Intense Emphasis"/>
    <w:basedOn w:val="DefaultParagraphFont"/>
    <w:uiPriority w:val="21"/>
    <w:qFormat/>
    <w:rsid w:val="00D80BAD"/>
    <w:rPr>
      <w:i/>
      <w:iCs/>
      <w:color w:val="0F4761" w:themeColor="accent1" w:themeShade="BF"/>
    </w:rPr>
  </w:style>
  <w:style w:type="paragraph" w:styleId="IntenseQuote">
    <w:name w:val="Intense Quote"/>
    <w:basedOn w:val="Normal"/>
    <w:next w:val="Normal"/>
    <w:link w:val="IntenseQuoteChar"/>
    <w:uiPriority w:val="30"/>
    <w:qFormat/>
    <w:rsid w:val="00D80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BAD"/>
    <w:rPr>
      <w:i/>
      <w:iCs/>
      <w:color w:val="0F4761" w:themeColor="accent1" w:themeShade="BF"/>
    </w:rPr>
  </w:style>
  <w:style w:type="character" w:styleId="IntenseReference">
    <w:name w:val="Intense Reference"/>
    <w:basedOn w:val="DefaultParagraphFont"/>
    <w:uiPriority w:val="32"/>
    <w:qFormat/>
    <w:rsid w:val="00D80BAD"/>
    <w:rPr>
      <w:b/>
      <w:bCs/>
      <w:smallCaps/>
      <w:color w:val="0F4761" w:themeColor="accent1" w:themeShade="BF"/>
      <w:spacing w:val="5"/>
    </w:rPr>
  </w:style>
  <w:style w:type="character" w:styleId="Hyperlink">
    <w:name w:val="Hyperlink"/>
    <w:basedOn w:val="DefaultParagraphFont"/>
    <w:uiPriority w:val="99"/>
    <w:unhideWhenUsed/>
    <w:rsid w:val="00D80BAD"/>
    <w:rPr>
      <w:color w:val="467886" w:themeColor="hyperlink"/>
      <w:u w:val="single"/>
    </w:rPr>
  </w:style>
  <w:style w:type="paragraph" w:styleId="Header">
    <w:name w:val="header"/>
    <w:basedOn w:val="Normal"/>
    <w:link w:val="HeaderChar"/>
    <w:uiPriority w:val="99"/>
    <w:unhideWhenUsed/>
    <w:rsid w:val="00D80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BAD"/>
  </w:style>
  <w:style w:type="paragraph" w:styleId="Footer">
    <w:name w:val="footer"/>
    <w:basedOn w:val="Normal"/>
    <w:link w:val="FooterChar"/>
    <w:uiPriority w:val="99"/>
    <w:unhideWhenUsed/>
    <w:rsid w:val="00D80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BAD"/>
  </w:style>
  <w:style w:type="character" w:styleId="UnresolvedMention">
    <w:name w:val="Unresolved Mention"/>
    <w:basedOn w:val="DefaultParagraphFont"/>
    <w:uiPriority w:val="99"/>
    <w:semiHidden/>
    <w:unhideWhenUsed/>
    <w:rsid w:val="002F2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corehr.com/pls/coreportal_esbsheulp/cp_por_public_main_page.display_login_page"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ompandbens@ul.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4259</TotalTime>
  <Pages>5</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Stephen.Dunworth</dc:creator>
  <cp:keywords/>
  <dc:description/>
  <cp:lastModifiedBy>Stephen.Dunworth</cp:lastModifiedBy>
  <cp:revision>27</cp:revision>
  <dcterms:created xsi:type="dcterms:W3CDTF">2025-01-17T12:15:00Z</dcterms:created>
  <dcterms:modified xsi:type="dcterms:W3CDTF">2025-01-23T09:48:00Z</dcterms:modified>
</cp:coreProperties>
</file>