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1D9" w14:textId="77777777" w:rsidR="00BE1E76" w:rsidRDefault="00BE1E76" w:rsidP="00BE1E76">
      <w:pPr>
        <w:rPr>
          <w:rFonts w:eastAsia="Times New Roman"/>
        </w:rPr>
      </w:pPr>
      <w:r>
        <w:rPr>
          <w:rFonts w:eastAsia="Times New Roman"/>
          <w:b/>
          <w:bCs/>
          <w:u w:val="single"/>
          <w:lang w:val="en-US"/>
        </w:rPr>
        <w:t>Preliminary list of courses taught in English (in winter 2021 and summer 2022)</w:t>
      </w:r>
    </w:p>
    <w:p w14:paraId="327E5FD5" w14:textId="77777777" w:rsidR="00BE1E76" w:rsidRDefault="00BE1E76" w:rsidP="00BE1E76">
      <w:pPr>
        <w:rPr>
          <w:rFonts w:eastAsia="Times New Roman"/>
        </w:rPr>
      </w:pPr>
      <w:r>
        <w:rPr>
          <w:rFonts w:eastAsia="Times New Roman"/>
          <w:b/>
          <w:bCs/>
          <w:u w:val="single"/>
          <w:lang w:val="en-US"/>
        </w:rPr>
        <w:t>Bachelor (1st study cycle)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677"/>
        <w:gridCol w:w="1129"/>
      </w:tblGrid>
      <w:tr w:rsidR="00BE1E76" w14:paraId="0B177DF9" w14:textId="77777777" w:rsidTr="00BE1E76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4B97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>Original title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B831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>English 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35EC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>Number of ECTS</w:t>
            </w:r>
          </w:p>
        </w:tc>
      </w:tr>
      <w:tr w:rsidR="00BE1E76" w14:paraId="211D7648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67C4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differentiellen 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876C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Differential Psychology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FD13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</w:tr>
      <w:tr w:rsidR="00BE1E76" w14:paraId="47C55952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5A5D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Biopsychologie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49B9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Biological Psychology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10ED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</w:tr>
      <w:tr w:rsidR="00BE1E76" w14:paraId="482FDA6E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7720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S </w:t>
            </w:r>
            <w:proofErr w:type="spellStart"/>
            <w:r>
              <w:rPr>
                <w:rFonts w:eastAsia="Times New Roman"/>
                <w:lang w:val="en-US"/>
              </w:rPr>
              <w:t>Kognitiv-affektive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Neurowissenschaften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0CC0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Cognitive and Affective Neuroscience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DA9F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</w:tr>
      <w:tr w:rsidR="00BE1E76" w14:paraId="3946C50A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918A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Sozialpsychologie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4454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Social Psychology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4B9E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</w:tr>
      <w:tr w:rsidR="00BE1E76" w14:paraId="10F41B78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E5E6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Arbeits- und Organisationspsychologie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9D85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Work and Organizational Psychology I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BF9F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</w:tr>
      <w:tr w:rsidR="00BE1E76" w14:paraId="3BA38EAC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82DD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Arbeits- und Organisationspsychologie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41EF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Work and Organizational Psychology II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4C29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</w:tr>
      <w:tr w:rsidR="00BE1E76" w14:paraId="4E7FD3C6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24CB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Allgemeinen Verfahrenslehre der Psychotherapie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3E16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from general psychotherapeutic approaches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B0A1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</w:tbl>
    <w:p w14:paraId="18EC311E" w14:textId="77777777" w:rsidR="00BE1E76" w:rsidRDefault="00BE1E76" w:rsidP="00BE1E76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14:paraId="38250BBD" w14:textId="77777777" w:rsidR="00BE1E76" w:rsidRDefault="00BE1E76" w:rsidP="00BE1E76">
      <w:pPr>
        <w:rPr>
          <w:rFonts w:eastAsia="Times New Roman"/>
        </w:rPr>
      </w:pPr>
      <w:r>
        <w:rPr>
          <w:rFonts w:eastAsia="Times New Roman"/>
          <w:b/>
          <w:bCs/>
          <w:u w:val="single"/>
          <w:lang w:val="en-US"/>
        </w:rPr>
        <w:t>Master (2nd study cycle)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677"/>
        <w:gridCol w:w="1129"/>
      </w:tblGrid>
      <w:tr w:rsidR="00BE1E76" w14:paraId="3AF34A58" w14:textId="77777777" w:rsidTr="00BE1E76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2236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>Original title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2F36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>English 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E9EE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val="en-US"/>
              </w:rPr>
              <w:t>Number of ECTS</w:t>
            </w:r>
          </w:p>
        </w:tc>
      </w:tr>
      <w:tr w:rsidR="00BE1E76" w14:paraId="09AA035E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E79D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V </w:t>
            </w:r>
            <w:proofErr w:type="spellStart"/>
            <w:r>
              <w:rPr>
                <w:rFonts w:eastAsia="Times New Roman"/>
                <w:lang w:val="en-US"/>
              </w:rPr>
              <w:t>Entwicklung</w:t>
            </w:r>
            <w:proofErr w:type="spellEnd"/>
            <w:r>
              <w:rPr>
                <w:rFonts w:eastAsia="Times New Roman"/>
                <w:lang w:val="en-US"/>
              </w:rPr>
              <w:t xml:space="preserve"> und Kultur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3D1C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Development and Culture (lecture)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5B86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593E6A0F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DEE6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aus dem Bereich Entwicklung und Kultur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0EC5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Development and Culture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8704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1A667174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B7D6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Fortgeschrittene Perspektiven in entwicklungspsychologischer Forschung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6647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Advanced perspectives in developmental psychology research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B452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2141CAEB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2370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V Einführung in die kulturvergleichende Sozialpsychologie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77A7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Introduction to Cross-Cultural Social Psychology (lecture)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EDB9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456A702F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64D2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kulturvergleichenden Sozialpsychologie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C920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Cross-Cultural Social Psychology (seminar)</w:t>
            </w:r>
          </w:p>
          <w:p w14:paraId="65DA756A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                                                 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4478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3D3EA7F8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8495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V Einführung in die interkulturelle Wirtschaftspsychologie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02E0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Introduction to Cross-Cultural Business Psychology (lecture)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0E70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204D595E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A14C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Ausgewählte Themen der interkulturellen Wirtschaftspsychologie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B008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Selected topics in Cross-Cultural Business Psychology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116E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55EB5801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2BA9" w14:textId="77777777" w:rsidR="00BE1E76" w:rsidRPr="00BE1E76" w:rsidRDefault="00BE1E76">
            <w:pPr>
              <w:rPr>
                <w:rFonts w:eastAsia="Times New Roman"/>
                <w:lang w:val="de-DE"/>
              </w:rPr>
            </w:pPr>
            <w:r w:rsidRPr="00BE1E76">
              <w:rPr>
                <w:rFonts w:eastAsia="Times New Roman"/>
                <w:lang w:val="de-DE"/>
              </w:rPr>
              <w:t>S Methoden der interkulturellen Wirtschaftspsychologie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DB4B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Methods of Cross-Cultural Business Psychology (seminar)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B179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50BF9926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1187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K </w:t>
            </w:r>
            <w:proofErr w:type="spellStart"/>
            <w:r>
              <w:rPr>
                <w:rFonts w:eastAsia="Times New Roman"/>
                <w:lang w:val="en-US"/>
              </w:rPr>
              <w:t>Kolloquium</w:t>
            </w:r>
            <w:proofErr w:type="spellEnd"/>
            <w:r>
              <w:rPr>
                <w:rFonts w:eastAsia="Times New Roman"/>
                <w:lang w:val="en-US"/>
              </w:rPr>
              <w:t xml:space="preserve">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48DA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Colloquium 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A0C0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0F76E21E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37DF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K </w:t>
            </w:r>
            <w:proofErr w:type="spellStart"/>
            <w:r>
              <w:rPr>
                <w:rFonts w:eastAsia="Times New Roman"/>
                <w:lang w:val="en-US"/>
              </w:rPr>
              <w:t>Kolloquium</w:t>
            </w:r>
            <w:proofErr w:type="spellEnd"/>
            <w:r>
              <w:rPr>
                <w:rFonts w:eastAsia="Times New Roman"/>
                <w:lang w:val="en-US"/>
              </w:rPr>
              <w:t xml:space="preserve">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5A87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Colloquium II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B1D4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</w:tr>
      <w:tr w:rsidR="00BE1E76" w14:paraId="2C829B86" w14:textId="77777777" w:rsidTr="00BE1E7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530B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 xml:space="preserve">SP </w:t>
            </w:r>
            <w:proofErr w:type="spellStart"/>
            <w:r>
              <w:rPr>
                <w:rFonts w:eastAsia="Times New Roman"/>
                <w:lang w:val="en-US"/>
              </w:rPr>
              <w:t>Studienprojekt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A50A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Study Project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3486" w14:textId="77777777" w:rsidR="00BE1E76" w:rsidRDefault="00BE1E7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</w:tr>
    </w:tbl>
    <w:p w14:paraId="299528EA" w14:textId="77777777" w:rsidR="00BE1E76" w:rsidRDefault="00BE1E76" w:rsidP="00BE1E76">
      <w:pPr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14:paraId="51116D75" w14:textId="5A4F6C8D" w:rsidR="00001A1E" w:rsidRDefault="00BE1E76" w:rsidP="00BE1E76">
      <w:r>
        <w:rPr>
          <w:rFonts w:ascii="Helvetica" w:eastAsia="Times New Roman" w:hAnsi="Helvetica" w:cs="Helvetica"/>
          <w:sz w:val="21"/>
          <w:szCs w:val="21"/>
        </w:rPr>
        <w:br/>
      </w:r>
    </w:p>
    <w:sectPr w:rsidR="00001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76"/>
    <w:rsid w:val="00001A1E"/>
    <w:rsid w:val="00B047DD"/>
    <w:rsid w:val="00B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0513"/>
  <w15:chartTrackingRefBased/>
  <w15:docId w15:val="{C7B06A9D-0328-4B30-BD8E-C7A689F0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76"/>
    <w:pPr>
      <w:spacing w:after="0" w:line="240" w:lineRule="auto"/>
    </w:pPr>
    <w:rPr>
      <w:rFonts w:ascii="Calibri" w:hAnsi="Calibri"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Andrew.Moynihan</dc:creator>
  <cp:keywords/>
  <dc:description/>
  <cp:lastModifiedBy>Andrew.Moynihan</cp:lastModifiedBy>
  <cp:revision>2</cp:revision>
  <dcterms:created xsi:type="dcterms:W3CDTF">2021-11-16T16:07:00Z</dcterms:created>
  <dcterms:modified xsi:type="dcterms:W3CDTF">2021-11-16T16:07:00Z</dcterms:modified>
</cp:coreProperties>
</file>