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82A9" w14:textId="77777777" w:rsidR="00314F7B" w:rsidRDefault="009563AD" w:rsidP="006D07D4">
      <w:pPr>
        <w:pStyle w:val="Heading1"/>
      </w:pPr>
      <w:r>
        <w:t>GARDA VETTING</w:t>
      </w:r>
      <w:r w:rsidR="00314F7B">
        <w:t xml:space="preserve"> </w:t>
      </w:r>
      <w:r w:rsidR="003F16EE">
        <w:t xml:space="preserve">&amp; FOREIGN POLICE CLEARANCE </w:t>
      </w:r>
      <w:r w:rsidR="00314F7B">
        <w:t>ASSESSMENT SHEET</w:t>
      </w:r>
    </w:p>
    <w:p w14:paraId="672A6659" w14:textId="77777777" w:rsidR="00314F7B" w:rsidRDefault="00314F7B"/>
    <w:tbl>
      <w:tblPr>
        <w:tblW w:w="0" w:type="auto"/>
        <w:tblLayout w:type="fixed"/>
        <w:tblLook w:val="0000" w:firstRow="0" w:lastRow="0" w:firstColumn="0" w:lastColumn="0" w:noHBand="0" w:noVBand="0"/>
      </w:tblPr>
      <w:tblGrid>
        <w:gridCol w:w="14283"/>
      </w:tblGrid>
      <w:tr w:rsidR="008D68E5" w14:paraId="356512B2" w14:textId="77777777" w:rsidTr="18B8D5AF">
        <w:tc>
          <w:tcPr>
            <w:tcW w:w="14283" w:type="dxa"/>
          </w:tcPr>
          <w:p w14:paraId="2EE9FFB1" w14:textId="1111CC61" w:rsidR="008D68E5" w:rsidRDefault="008D68E5" w:rsidP="001B192F">
            <w:pPr>
              <w:rPr>
                <w:sz w:val="18"/>
                <w:szCs w:val="18"/>
              </w:rPr>
            </w:pPr>
            <w:r w:rsidRPr="18B8D5AF">
              <w:rPr>
                <w:sz w:val="18"/>
                <w:szCs w:val="18"/>
              </w:rPr>
              <w:t>DIVN/DEPT:</w:t>
            </w:r>
            <w:r w:rsidR="009563AD" w:rsidRPr="18B8D5AF">
              <w:rPr>
                <w:sz w:val="18"/>
                <w:szCs w:val="18"/>
              </w:rPr>
              <w:t xml:space="preserve">  </w:t>
            </w:r>
            <w:r w:rsidRPr="18B8D5AF">
              <w:rPr>
                <w:sz w:val="18"/>
                <w:szCs w:val="18"/>
              </w:rPr>
              <w:t xml:space="preserve"> </w:t>
            </w:r>
            <w:r w:rsidR="009563AD" w:rsidRPr="18B8D5AF">
              <w:rPr>
                <w:sz w:val="18"/>
                <w:szCs w:val="18"/>
              </w:rPr>
              <w:t xml:space="preserve">                                                 </w:t>
            </w:r>
          </w:p>
        </w:tc>
      </w:tr>
    </w:tbl>
    <w:p w14:paraId="0A37501D" w14:textId="77777777" w:rsidR="00314F7B" w:rsidRDefault="00314F7B">
      <w:pPr>
        <w:rPr>
          <w:sz w:val="18"/>
          <w:szCs w:val="18"/>
        </w:rPr>
      </w:pPr>
    </w:p>
    <w:tbl>
      <w:tblPr>
        <w:tblW w:w="0" w:type="auto"/>
        <w:tblLayout w:type="fixed"/>
        <w:tblLook w:val="0000" w:firstRow="0" w:lastRow="0" w:firstColumn="0" w:lastColumn="0" w:noHBand="0" w:noVBand="0"/>
      </w:tblPr>
      <w:tblGrid>
        <w:gridCol w:w="11307"/>
        <w:gridCol w:w="2976"/>
      </w:tblGrid>
      <w:tr w:rsidR="008D68E5" w14:paraId="5DAB6C7B" w14:textId="77777777" w:rsidTr="0089643A">
        <w:tc>
          <w:tcPr>
            <w:tcW w:w="11307" w:type="dxa"/>
          </w:tcPr>
          <w:p w14:paraId="02EB378F" w14:textId="77777777" w:rsidR="008D68E5" w:rsidRDefault="008D68E5" w:rsidP="009A4AFB">
            <w:pPr>
              <w:ind w:right="-675"/>
              <w:rPr>
                <w:sz w:val="18"/>
                <w:szCs w:val="18"/>
              </w:rPr>
            </w:pPr>
          </w:p>
        </w:tc>
        <w:tc>
          <w:tcPr>
            <w:tcW w:w="2976" w:type="dxa"/>
          </w:tcPr>
          <w:p w14:paraId="6A05A809" w14:textId="77777777" w:rsidR="008D68E5" w:rsidRDefault="008D68E5" w:rsidP="00B8127C">
            <w:pPr>
              <w:rPr>
                <w:sz w:val="18"/>
                <w:szCs w:val="18"/>
              </w:rPr>
            </w:pPr>
          </w:p>
        </w:tc>
      </w:tr>
      <w:tr w:rsidR="008D68E5" w14:paraId="5A39BBE3" w14:textId="77777777" w:rsidTr="0089643A">
        <w:tc>
          <w:tcPr>
            <w:tcW w:w="11307" w:type="dxa"/>
          </w:tcPr>
          <w:p w14:paraId="41C8F396" w14:textId="77777777" w:rsidR="008D68E5" w:rsidDel="005B1EBE" w:rsidRDefault="008D68E5">
            <w:pPr>
              <w:rPr>
                <w:sz w:val="18"/>
                <w:szCs w:val="18"/>
              </w:rPr>
            </w:pPr>
          </w:p>
        </w:tc>
        <w:tc>
          <w:tcPr>
            <w:tcW w:w="2976" w:type="dxa"/>
          </w:tcPr>
          <w:p w14:paraId="72A3D3EC" w14:textId="77777777" w:rsidR="008D68E5" w:rsidRDefault="008D68E5">
            <w:pPr>
              <w:rPr>
                <w:sz w:val="18"/>
                <w:szCs w:val="18"/>
              </w:rPr>
            </w:pPr>
          </w:p>
        </w:tc>
      </w:tr>
    </w:tbl>
    <w:p w14:paraId="0D0B940D" w14:textId="77777777" w:rsidR="00314F7B" w:rsidRDefault="00314F7B">
      <w:pPr>
        <w:rPr>
          <w:sz w:val="18"/>
          <w:szCs w:val="18"/>
        </w:rPr>
      </w:pPr>
    </w:p>
    <w:tbl>
      <w:tblPr>
        <w:tblW w:w="0" w:type="auto"/>
        <w:tblLayout w:type="fixed"/>
        <w:tblLook w:val="0000" w:firstRow="0" w:lastRow="0" w:firstColumn="0" w:lastColumn="0" w:noHBand="0" w:noVBand="0"/>
      </w:tblPr>
      <w:tblGrid>
        <w:gridCol w:w="14283"/>
      </w:tblGrid>
      <w:tr w:rsidR="008D68E5" w14:paraId="64F7BCDA" w14:textId="77777777" w:rsidTr="0089643A">
        <w:tc>
          <w:tcPr>
            <w:tcW w:w="14283" w:type="dxa"/>
          </w:tcPr>
          <w:p w14:paraId="28CCDE08" w14:textId="77777777" w:rsidR="008D68E5" w:rsidRDefault="008D68E5">
            <w:pPr>
              <w:rPr>
                <w:sz w:val="18"/>
                <w:szCs w:val="18"/>
              </w:rPr>
            </w:pPr>
            <w:r>
              <w:rPr>
                <w:sz w:val="18"/>
                <w:szCs w:val="18"/>
              </w:rPr>
              <w:t xml:space="preserve">ASSESSMENT UNDERTAKEN </w:t>
            </w:r>
            <w:proofErr w:type="gramStart"/>
            <w:r>
              <w:rPr>
                <w:sz w:val="18"/>
                <w:szCs w:val="18"/>
              </w:rPr>
              <w:t>BY:_</w:t>
            </w:r>
            <w:proofErr w:type="gramEnd"/>
            <w:r>
              <w:rPr>
                <w:sz w:val="18"/>
                <w:szCs w:val="18"/>
              </w:rPr>
              <w:t>________________________________ ASSESSMENT APPROVED BY:________________________________________</w:t>
            </w:r>
          </w:p>
          <w:p w14:paraId="0E27B00A" w14:textId="77777777" w:rsidR="008D68E5" w:rsidRDefault="008D68E5">
            <w:pPr>
              <w:rPr>
                <w:sz w:val="18"/>
                <w:szCs w:val="18"/>
              </w:rPr>
            </w:pPr>
          </w:p>
        </w:tc>
      </w:tr>
    </w:tbl>
    <w:p w14:paraId="5D4BA9A2" w14:textId="77777777" w:rsidR="0089643A" w:rsidRDefault="008D68E5" w:rsidP="008D68E5">
      <w:pPr>
        <w:rPr>
          <w:sz w:val="18"/>
          <w:szCs w:val="18"/>
        </w:rPr>
      </w:pPr>
      <w:r>
        <w:rPr>
          <w:sz w:val="18"/>
          <w:szCs w:val="18"/>
        </w:rPr>
        <w:t xml:space="preserve">ASSESSMENT </w:t>
      </w:r>
      <w:proofErr w:type="gramStart"/>
      <w:r>
        <w:rPr>
          <w:sz w:val="18"/>
          <w:szCs w:val="18"/>
        </w:rPr>
        <w:t>DATE:_</w:t>
      </w:r>
      <w:proofErr w:type="gramEnd"/>
      <w:r>
        <w:rPr>
          <w:sz w:val="18"/>
          <w:szCs w:val="18"/>
        </w:rPr>
        <w:t>________________</w:t>
      </w:r>
      <w:r w:rsidR="0089643A">
        <w:rPr>
          <w:sz w:val="18"/>
          <w:szCs w:val="18"/>
        </w:rPr>
        <w:t xml:space="preserve">___________________________  </w:t>
      </w:r>
    </w:p>
    <w:p w14:paraId="60061E4C" w14:textId="77777777" w:rsidR="00314F7B" w:rsidRDefault="00314F7B" w:rsidP="008D68E5">
      <w:pPr>
        <w:rPr>
          <w:sz w:val="18"/>
          <w:szCs w:val="18"/>
        </w:rPr>
      </w:pPr>
    </w:p>
    <w:tbl>
      <w:tblPr>
        <w:tblW w:w="15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18"/>
        <w:gridCol w:w="1366"/>
        <w:gridCol w:w="4729"/>
        <w:gridCol w:w="2552"/>
        <w:gridCol w:w="1597"/>
        <w:gridCol w:w="1364"/>
        <w:gridCol w:w="1364"/>
      </w:tblGrid>
      <w:tr w:rsidR="003F16EE" w14:paraId="68C1B74C" w14:textId="77777777" w:rsidTr="42613430">
        <w:trPr>
          <w:trHeight w:val="739"/>
        </w:trPr>
        <w:tc>
          <w:tcPr>
            <w:tcW w:w="2518" w:type="dxa"/>
            <w:tcBorders>
              <w:top w:val="single" w:sz="12" w:space="0" w:color="auto"/>
            </w:tcBorders>
          </w:tcPr>
          <w:p w14:paraId="44EAFD9C" w14:textId="77777777" w:rsidR="003F16EE" w:rsidRDefault="003F16EE">
            <w:pPr>
              <w:jc w:val="center"/>
              <w:rPr>
                <w:b/>
                <w:bCs/>
                <w:sz w:val="16"/>
                <w:szCs w:val="16"/>
              </w:rPr>
            </w:pPr>
          </w:p>
          <w:p w14:paraId="19D5B4D4" w14:textId="77777777" w:rsidR="003F16EE" w:rsidRDefault="003F16EE" w:rsidP="00B8127C">
            <w:pPr>
              <w:jc w:val="center"/>
              <w:rPr>
                <w:b/>
                <w:bCs/>
                <w:sz w:val="16"/>
                <w:szCs w:val="16"/>
              </w:rPr>
            </w:pPr>
            <w:r>
              <w:rPr>
                <w:b/>
                <w:bCs/>
                <w:sz w:val="16"/>
                <w:szCs w:val="16"/>
              </w:rPr>
              <w:t>LIST STAFF NAMES HERE:</w:t>
            </w:r>
          </w:p>
        </w:tc>
        <w:tc>
          <w:tcPr>
            <w:tcW w:w="1366" w:type="dxa"/>
            <w:tcBorders>
              <w:top w:val="single" w:sz="12" w:space="0" w:color="auto"/>
            </w:tcBorders>
          </w:tcPr>
          <w:p w14:paraId="4B94D5A5" w14:textId="77777777" w:rsidR="003F16EE" w:rsidRDefault="003F16EE">
            <w:pPr>
              <w:jc w:val="center"/>
              <w:rPr>
                <w:b/>
                <w:bCs/>
                <w:sz w:val="16"/>
                <w:szCs w:val="16"/>
              </w:rPr>
            </w:pPr>
          </w:p>
          <w:p w14:paraId="45CD8191" w14:textId="77777777" w:rsidR="003F16EE" w:rsidRDefault="003F16EE">
            <w:pPr>
              <w:jc w:val="center"/>
              <w:rPr>
                <w:b/>
                <w:bCs/>
                <w:sz w:val="16"/>
                <w:szCs w:val="16"/>
              </w:rPr>
            </w:pPr>
            <w:r>
              <w:rPr>
                <w:b/>
                <w:bCs/>
                <w:sz w:val="16"/>
                <w:szCs w:val="16"/>
              </w:rPr>
              <w:t>JOB TITLE</w:t>
            </w:r>
          </w:p>
        </w:tc>
        <w:tc>
          <w:tcPr>
            <w:tcW w:w="4729" w:type="dxa"/>
            <w:tcBorders>
              <w:top w:val="single" w:sz="12" w:space="0" w:color="auto"/>
            </w:tcBorders>
          </w:tcPr>
          <w:p w14:paraId="3DEEC669" w14:textId="77777777" w:rsidR="003F16EE" w:rsidRDefault="003F16EE">
            <w:pPr>
              <w:jc w:val="center"/>
              <w:rPr>
                <w:b/>
                <w:bCs/>
                <w:sz w:val="16"/>
                <w:szCs w:val="16"/>
              </w:rPr>
            </w:pPr>
          </w:p>
          <w:p w14:paraId="202D4ADF" w14:textId="77777777" w:rsidR="003F16EE" w:rsidRDefault="003F16EE">
            <w:pPr>
              <w:jc w:val="center"/>
              <w:rPr>
                <w:b/>
                <w:bCs/>
                <w:sz w:val="16"/>
                <w:szCs w:val="16"/>
              </w:rPr>
            </w:pPr>
            <w:r>
              <w:rPr>
                <w:b/>
                <w:bCs/>
                <w:sz w:val="16"/>
                <w:szCs w:val="16"/>
              </w:rPr>
              <w:t>BRIEF JOB DESCRIPTION</w:t>
            </w:r>
          </w:p>
          <w:p w14:paraId="3656B9AB" w14:textId="77777777" w:rsidR="003F16EE" w:rsidRDefault="003F16EE" w:rsidP="00B8127C">
            <w:pPr>
              <w:rPr>
                <w:b/>
                <w:bCs/>
                <w:sz w:val="16"/>
                <w:szCs w:val="16"/>
              </w:rPr>
            </w:pPr>
          </w:p>
        </w:tc>
        <w:tc>
          <w:tcPr>
            <w:tcW w:w="2552" w:type="dxa"/>
            <w:tcBorders>
              <w:top w:val="single" w:sz="12" w:space="0" w:color="auto"/>
            </w:tcBorders>
          </w:tcPr>
          <w:p w14:paraId="45FB0818" w14:textId="77777777" w:rsidR="003F16EE" w:rsidRDefault="003F16EE">
            <w:pPr>
              <w:jc w:val="center"/>
              <w:rPr>
                <w:b/>
                <w:bCs/>
                <w:sz w:val="16"/>
                <w:szCs w:val="16"/>
              </w:rPr>
            </w:pPr>
          </w:p>
          <w:p w14:paraId="73C8B112" w14:textId="4E78BB52" w:rsidR="003F16EE" w:rsidRDefault="23D9730C">
            <w:pPr>
              <w:jc w:val="center"/>
              <w:rPr>
                <w:b/>
                <w:bCs/>
                <w:sz w:val="16"/>
                <w:szCs w:val="16"/>
              </w:rPr>
            </w:pPr>
            <w:r w:rsidRPr="431E0EDE">
              <w:rPr>
                <w:b/>
                <w:bCs/>
                <w:sz w:val="28"/>
                <w:szCs w:val="28"/>
              </w:rPr>
              <w:t>*</w:t>
            </w:r>
            <w:r w:rsidR="003F16EE" w:rsidRPr="431E0EDE">
              <w:rPr>
                <w:b/>
                <w:bCs/>
                <w:sz w:val="16"/>
                <w:szCs w:val="16"/>
              </w:rPr>
              <w:t xml:space="preserve"> </w:t>
            </w:r>
            <w:r w:rsidR="7BD53C25" w:rsidRPr="431E0EDE">
              <w:rPr>
                <w:b/>
                <w:bCs/>
                <w:sz w:val="16"/>
                <w:szCs w:val="16"/>
              </w:rPr>
              <w:t xml:space="preserve">JOB/ROLE </w:t>
            </w:r>
            <w:r w:rsidR="2B04F80C" w:rsidRPr="431E0EDE">
              <w:rPr>
                <w:b/>
                <w:bCs/>
                <w:sz w:val="16"/>
                <w:szCs w:val="16"/>
              </w:rPr>
              <w:t>REQUIRED TO SUBMIT FOR VETTING</w:t>
            </w:r>
            <w:r w:rsidR="003F16EE" w:rsidRPr="431E0EDE">
              <w:rPr>
                <w:b/>
                <w:bCs/>
                <w:sz w:val="16"/>
                <w:szCs w:val="16"/>
              </w:rPr>
              <w:t>? (Y/N)</w:t>
            </w:r>
          </w:p>
        </w:tc>
        <w:tc>
          <w:tcPr>
            <w:tcW w:w="1597" w:type="dxa"/>
            <w:tcBorders>
              <w:top w:val="single" w:sz="12" w:space="0" w:color="auto"/>
            </w:tcBorders>
          </w:tcPr>
          <w:p w14:paraId="049F31CB" w14:textId="77777777" w:rsidR="003F16EE" w:rsidRDefault="003F16EE">
            <w:pPr>
              <w:jc w:val="center"/>
              <w:rPr>
                <w:b/>
                <w:bCs/>
                <w:sz w:val="16"/>
                <w:szCs w:val="16"/>
              </w:rPr>
            </w:pPr>
          </w:p>
          <w:p w14:paraId="35573DF7" w14:textId="77777777" w:rsidR="003F16EE" w:rsidRDefault="2B04F80C">
            <w:pPr>
              <w:jc w:val="center"/>
              <w:rPr>
                <w:b/>
                <w:bCs/>
                <w:sz w:val="16"/>
                <w:szCs w:val="16"/>
              </w:rPr>
            </w:pPr>
            <w:r w:rsidRPr="431E0EDE">
              <w:rPr>
                <w:b/>
                <w:bCs/>
                <w:sz w:val="16"/>
                <w:szCs w:val="16"/>
              </w:rPr>
              <w:t>DEAN/DIRECTOR/HEAD/</w:t>
            </w:r>
            <w:r w:rsidR="003F16EE" w:rsidRPr="431E0EDE">
              <w:rPr>
                <w:b/>
                <w:bCs/>
                <w:sz w:val="16"/>
                <w:szCs w:val="16"/>
              </w:rPr>
              <w:t>MGR</w:t>
            </w:r>
          </w:p>
          <w:p w14:paraId="5C8EE66B" w14:textId="77777777" w:rsidR="003F16EE" w:rsidRDefault="003F16EE">
            <w:pPr>
              <w:jc w:val="center"/>
              <w:rPr>
                <w:b/>
                <w:bCs/>
                <w:sz w:val="16"/>
                <w:szCs w:val="16"/>
              </w:rPr>
            </w:pPr>
            <w:r>
              <w:rPr>
                <w:b/>
                <w:bCs/>
                <w:sz w:val="16"/>
                <w:szCs w:val="16"/>
              </w:rPr>
              <w:t xml:space="preserve">RESPONSIBLE: </w:t>
            </w:r>
          </w:p>
        </w:tc>
        <w:tc>
          <w:tcPr>
            <w:tcW w:w="1364" w:type="dxa"/>
            <w:tcBorders>
              <w:top w:val="single" w:sz="12" w:space="0" w:color="auto"/>
            </w:tcBorders>
          </w:tcPr>
          <w:p w14:paraId="53128261" w14:textId="77777777" w:rsidR="003F16EE" w:rsidRDefault="003F16EE" w:rsidP="008D68E5">
            <w:pPr>
              <w:jc w:val="center"/>
              <w:rPr>
                <w:b/>
                <w:bCs/>
                <w:sz w:val="16"/>
                <w:szCs w:val="16"/>
              </w:rPr>
            </w:pPr>
          </w:p>
          <w:p w14:paraId="4558CD4D" w14:textId="77777777" w:rsidR="003F16EE" w:rsidRDefault="003B3D56" w:rsidP="008D68E5">
            <w:pPr>
              <w:jc w:val="center"/>
              <w:rPr>
                <w:b/>
                <w:bCs/>
                <w:sz w:val="16"/>
                <w:szCs w:val="16"/>
              </w:rPr>
            </w:pPr>
            <w:r>
              <w:rPr>
                <w:b/>
                <w:bCs/>
                <w:sz w:val="16"/>
                <w:szCs w:val="16"/>
              </w:rPr>
              <w:t xml:space="preserve">VETTING &amp; FPC </w:t>
            </w:r>
            <w:r w:rsidR="003F16EE">
              <w:rPr>
                <w:b/>
                <w:bCs/>
                <w:sz w:val="16"/>
                <w:szCs w:val="16"/>
              </w:rPr>
              <w:t>COMPLETION</w:t>
            </w:r>
          </w:p>
          <w:p w14:paraId="5B843049" w14:textId="77777777" w:rsidR="003F16EE" w:rsidRDefault="003F16EE" w:rsidP="008D68E5">
            <w:pPr>
              <w:jc w:val="center"/>
              <w:rPr>
                <w:b/>
                <w:bCs/>
                <w:sz w:val="16"/>
                <w:szCs w:val="16"/>
              </w:rPr>
            </w:pPr>
            <w:r>
              <w:rPr>
                <w:b/>
                <w:bCs/>
                <w:sz w:val="16"/>
                <w:szCs w:val="16"/>
              </w:rPr>
              <w:t>DATE:</w:t>
            </w:r>
          </w:p>
        </w:tc>
        <w:tc>
          <w:tcPr>
            <w:tcW w:w="1364" w:type="dxa"/>
            <w:tcBorders>
              <w:top w:val="single" w:sz="12" w:space="0" w:color="auto"/>
            </w:tcBorders>
          </w:tcPr>
          <w:p w14:paraId="62486C05" w14:textId="77777777" w:rsidR="003F16EE" w:rsidRDefault="003F16EE">
            <w:pPr>
              <w:jc w:val="center"/>
              <w:rPr>
                <w:b/>
                <w:bCs/>
                <w:sz w:val="16"/>
                <w:szCs w:val="16"/>
              </w:rPr>
            </w:pPr>
          </w:p>
          <w:p w14:paraId="6CC17738" w14:textId="77777777" w:rsidR="003F16EE" w:rsidRDefault="003F16EE">
            <w:pPr>
              <w:jc w:val="center"/>
              <w:rPr>
                <w:b/>
                <w:bCs/>
                <w:sz w:val="16"/>
                <w:szCs w:val="16"/>
              </w:rPr>
            </w:pPr>
            <w:r>
              <w:rPr>
                <w:b/>
                <w:bCs/>
                <w:sz w:val="16"/>
                <w:szCs w:val="16"/>
              </w:rPr>
              <w:t>REVETTING</w:t>
            </w:r>
          </w:p>
          <w:p w14:paraId="0F4F7DAE" w14:textId="77777777" w:rsidR="003F16EE" w:rsidRDefault="003F16EE">
            <w:pPr>
              <w:jc w:val="center"/>
              <w:rPr>
                <w:b/>
                <w:bCs/>
                <w:sz w:val="16"/>
                <w:szCs w:val="16"/>
              </w:rPr>
            </w:pPr>
            <w:r>
              <w:rPr>
                <w:b/>
                <w:bCs/>
                <w:sz w:val="16"/>
                <w:szCs w:val="16"/>
              </w:rPr>
              <w:t>DATE:</w:t>
            </w:r>
          </w:p>
        </w:tc>
      </w:tr>
      <w:tr w:rsidR="003F16EE" w14:paraId="4101652C" w14:textId="77777777" w:rsidTr="42613430">
        <w:trPr>
          <w:trHeight w:val="821"/>
        </w:trPr>
        <w:tc>
          <w:tcPr>
            <w:tcW w:w="2518" w:type="dxa"/>
            <w:tcBorders>
              <w:top w:val="nil"/>
            </w:tcBorders>
          </w:tcPr>
          <w:p w14:paraId="4B99056E" w14:textId="77777777" w:rsidR="003F16EE" w:rsidRDefault="003F16EE">
            <w:pPr>
              <w:spacing w:line="360" w:lineRule="auto"/>
            </w:pPr>
          </w:p>
        </w:tc>
        <w:tc>
          <w:tcPr>
            <w:tcW w:w="1366" w:type="dxa"/>
          </w:tcPr>
          <w:p w14:paraId="1299C43A" w14:textId="77777777" w:rsidR="003F16EE" w:rsidRDefault="003F16EE">
            <w:pPr>
              <w:spacing w:line="360" w:lineRule="auto"/>
            </w:pPr>
          </w:p>
        </w:tc>
        <w:tc>
          <w:tcPr>
            <w:tcW w:w="4729" w:type="dxa"/>
          </w:tcPr>
          <w:p w14:paraId="4DDBEF00" w14:textId="77777777" w:rsidR="003F16EE" w:rsidRDefault="003F16EE">
            <w:pPr>
              <w:spacing w:line="360" w:lineRule="auto"/>
            </w:pPr>
          </w:p>
        </w:tc>
        <w:tc>
          <w:tcPr>
            <w:tcW w:w="2552" w:type="dxa"/>
          </w:tcPr>
          <w:p w14:paraId="3461D779" w14:textId="77777777" w:rsidR="003F16EE" w:rsidRDefault="003F16EE">
            <w:pPr>
              <w:spacing w:line="360" w:lineRule="auto"/>
            </w:pPr>
          </w:p>
        </w:tc>
        <w:tc>
          <w:tcPr>
            <w:tcW w:w="1597" w:type="dxa"/>
          </w:tcPr>
          <w:p w14:paraId="3CF2D8B6" w14:textId="77777777" w:rsidR="003F16EE" w:rsidRDefault="003F16EE">
            <w:pPr>
              <w:spacing w:line="360" w:lineRule="auto"/>
            </w:pPr>
          </w:p>
        </w:tc>
        <w:tc>
          <w:tcPr>
            <w:tcW w:w="1364" w:type="dxa"/>
          </w:tcPr>
          <w:p w14:paraId="0FB78278" w14:textId="77777777" w:rsidR="003F16EE" w:rsidRDefault="003F16EE">
            <w:pPr>
              <w:spacing w:line="360" w:lineRule="auto"/>
            </w:pPr>
          </w:p>
        </w:tc>
        <w:tc>
          <w:tcPr>
            <w:tcW w:w="1364" w:type="dxa"/>
          </w:tcPr>
          <w:p w14:paraId="1FC39945" w14:textId="77777777" w:rsidR="003F16EE" w:rsidRDefault="003F16EE">
            <w:pPr>
              <w:spacing w:line="360" w:lineRule="auto"/>
            </w:pPr>
          </w:p>
        </w:tc>
      </w:tr>
      <w:tr w:rsidR="003F16EE" w14:paraId="0562CB0E" w14:textId="77777777" w:rsidTr="42613430">
        <w:trPr>
          <w:trHeight w:val="821"/>
        </w:trPr>
        <w:tc>
          <w:tcPr>
            <w:tcW w:w="2518" w:type="dxa"/>
            <w:tcBorders>
              <w:top w:val="nil"/>
            </w:tcBorders>
          </w:tcPr>
          <w:p w14:paraId="34CE0A41" w14:textId="77777777" w:rsidR="003F16EE" w:rsidRDefault="003F16EE">
            <w:pPr>
              <w:spacing w:line="360" w:lineRule="auto"/>
            </w:pPr>
          </w:p>
        </w:tc>
        <w:tc>
          <w:tcPr>
            <w:tcW w:w="1366" w:type="dxa"/>
          </w:tcPr>
          <w:p w14:paraId="62EBF3C5" w14:textId="77777777" w:rsidR="003F16EE" w:rsidRDefault="003F16EE">
            <w:pPr>
              <w:spacing w:line="360" w:lineRule="auto"/>
            </w:pPr>
          </w:p>
        </w:tc>
        <w:tc>
          <w:tcPr>
            <w:tcW w:w="4729" w:type="dxa"/>
          </w:tcPr>
          <w:p w14:paraId="6D98A12B" w14:textId="77777777" w:rsidR="003F16EE" w:rsidRDefault="003F16EE">
            <w:pPr>
              <w:spacing w:line="360" w:lineRule="auto"/>
            </w:pPr>
          </w:p>
        </w:tc>
        <w:tc>
          <w:tcPr>
            <w:tcW w:w="2552" w:type="dxa"/>
          </w:tcPr>
          <w:p w14:paraId="2946DB82" w14:textId="77777777" w:rsidR="003F16EE" w:rsidRDefault="003F16EE">
            <w:pPr>
              <w:spacing w:line="360" w:lineRule="auto"/>
            </w:pPr>
          </w:p>
        </w:tc>
        <w:tc>
          <w:tcPr>
            <w:tcW w:w="1597" w:type="dxa"/>
          </w:tcPr>
          <w:p w14:paraId="5997CC1D" w14:textId="77777777" w:rsidR="003F16EE" w:rsidRDefault="003F16EE">
            <w:pPr>
              <w:spacing w:line="360" w:lineRule="auto"/>
            </w:pPr>
          </w:p>
        </w:tc>
        <w:tc>
          <w:tcPr>
            <w:tcW w:w="1364" w:type="dxa"/>
          </w:tcPr>
          <w:p w14:paraId="110FFD37" w14:textId="77777777" w:rsidR="003F16EE" w:rsidRDefault="003F16EE">
            <w:pPr>
              <w:spacing w:line="360" w:lineRule="auto"/>
            </w:pPr>
          </w:p>
        </w:tc>
        <w:tc>
          <w:tcPr>
            <w:tcW w:w="1364" w:type="dxa"/>
          </w:tcPr>
          <w:p w14:paraId="6B699379" w14:textId="77777777" w:rsidR="003F16EE" w:rsidRDefault="003F16EE">
            <w:pPr>
              <w:spacing w:line="360" w:lineRule="auto"/>
            </w:pPr>
          </w:p>
        </w:tc>
      </w:tr>
      <w:tr w:rsidR="003F16EE" w14:paraId="3FE9F23F" w14:textId="77777777" w:rsidTr="42613430">
        <w:trPr>
          <w:trHeight w:val="821"/>
        </w:trPr>
        <w:tc>
          <w:tcPr>
            <w:tcW w:w="2518" w:type="dxa"/>
          </w:tcPr>
          <w:p w14:paraId="1F72F646" w14:textId="77777777" w:rsidR="003F16EE" w:rsidRDefault="003F16EE">
            <w:pPr>
              <w:spacing w:line="360" w:lineRule="auto"/>
            </w:pPr>
          </w:p>
        </w:tc>
        <w:tc>
          <w:tcPr>
            <w:tcW w:w="1366" w:type="dxa"/>
          </w:tcPr>
          <w:p w14:paraId="08CE6F91" w14:textId="77777777" w:rsidR="003F16EE" w:rsidRDefault="003F16EE">
            <w:pPr>
              <w:spacing w:line="360" w:lineRule="auto"/>
            </w:pPr>
          </w:p>
        </w:tc>
        <w:tc>
          <w:tcPr>
            <w:tcW w:w="4729" w:type="dxa"/>
          </w:tcPr>
          <w:p w14:paraId="61CDCEAD" w14:textId="77777777" w:rsidR="003F16EE" w:rsidRDefault="003F16EE">
            <w:pPr>
              <w:spacing w:line="360" w:lineRule="auto"/>
            </w:pPr>
          </w:p>
        </w:tc>
        <w:tc>
          <w:tcPr>
            <w:tcW w:w="2552" w:type="dxa"/>
          </w:tcPr>
          <w:p w14:paraId="6BB9E253" w14:textId="77777777" w:rsidR="003F16EE" w:rsidRDefault="003F16EE">
            <w:pPr>
              <w:spacing w:line="360" w:lineRule="auto"/>
            </w:pPr>
          </w:p>
        </w:tc>
        <w:tc>
          <w:tcPr>
            <w:tcW w:w="1597" w:type="dxa"/>
          </w:tcPr>
          <w:p w14:paraId="23DE523C" w14:textId="77777777" w:rsidR="003F16EE" w:rsidRDefault="003F16EE">
            <w:pPr>
              <w:spacing w:line="360" w:lineRule="auto"/>
            </w:pPr>
          </w:p>
        </w:tc>
        <w:tc>
          <w:tcPr>
            <w:tcW w:w="1364" w:type="dxa"/>
          </w:tcPr>
          <w:p w14:paraId="52E56223" w14:textId="77777777" w:rsidR="003F16EE" w:rsidRDefault="003F16EE">
            <w:pPr>
              <w:spacing w:line="360" w:lineRule="auto"/>
            </w:pPr>
          </w:p>
        </w:tc>
        <w:tc>
          <w:tcPr>
            <w:tcW w:w="1364" w:type="dxa"/>
          </w:tcPr>
          <w:p w14:paraId="07547A01" w14:textId="77777777" w:rsidR="003F16EE" w:rsidRDefault="003F16EE">
            <w:pPr>
              <w:spacing w:line="360" w:lineRule="auto"/>
            </w:pPr>
          </w:p>
        </w:tc>
      </w:tr>
      <w:tr w:rsidR="003F16EE" w14:paraId="5043CB0F" w14:textId="77777777" w:rsidTr="42613430">
        <w:trPr>
          <w:trHeight w:val="821"/>
        </w:trPr>
        <w:tc>
          <w:tcPr>
            <w:tcW w:w="2518" w:type="dxa"/>
            <w:tcBorders>
              <w:top w:val="single" w:sz="6" w:space="0" w:color="auto"/>
              <w:left w:val="single" w:sz="12" w:space="0" w:color="auto"/>
              <w:bottom w:val="single" w:sz="6" w:space="0" w:color="auto"/>
              <w:right w:val="single" w:sz="6" w:space="0" w:color="auto"/>
            </w:tcBorders>
          </w:tcPr>
          <w:p w14:paraId="07459315" w14:textId="77777777" w:rsidR="003F16EE" w:rsidRDefault="003F16EE" w:rsidP="003F16EE">
            <w:pPr>
              <w:spacing w:line="360" w:lineRule="auto"/>
            </w:pPr>
          </w:p>
        </w:tc>
        <w:tc>
          <w:tcPr>
            <w:tcW w:w="1366" w:type="dxa"/>
            <w:tcBorders>
              <w:top w:val="single" w:sz="6" w:space="0" w:color="auto"/>
              <w:left w:val="single" w:sz="6" w:space="0" w:color="auto"/>
              <w:bottom w:val="single" w:sz="6" w:space="0" w:color="auto"/>
              <w:right w:val="single" w:sz="6" w:space="0" w:color="auto"/>
            </w:tcBorders>
          </w:tcPr>
          <w:p w14:paraId="6537F28F" w14:textId="77777777" w:rsidR="003F16EE" w:rsidRDefault="003F16EE" w:rsidP="003F16EE">
            <w:pPr>
              <w:spacing w:line="360" w:lineRule="auto"/>
            </w:pPr>
          </w:p>
        </w:tc>
        <w:tc>
          <w:tcPr>
            <w:tcW w:w="4729" w:type="dxa"/>
            <w:tcBorders>
              <w:top w:val="single" w:sz="6" w:space="0" w:color="auto"/>
              <w:left w:val="single" w:sz="6" w:space="0" w:color="auto"/>
              <w:bottom w:val="single" w:sz="6" w:space="0" w:color="auto"/>
              <w:right w:val="single" w:sz="6" w:space="0" w:color="auto"/>
            </w:tcBorders>
          </w:tcPr>
          <w:p w14:paraId="6DFB9E20" w14:textId="77777777" w:rsidR="003F16EE" w:rsidRDefault="003F16EE" w:rsidP="003F16EE">
            <w:pPr>
              <w:spacing w:line="360" w:lineRule="auto"/>
            </w:pPr>
          </w:p>
        </w:tc>
        <w:tc>
          <w:tcPr>
            <w:tcW w:w="2552" w:type="dxa"/>
            <w:tcBorders>
              <w:top w:val="single" w:sz="6" w:space="0" w:color="auto"/>
              <w:left w:val="single" w:sz="6" w:space="0" w:color="auto"/>
              <w:bottom w:val="single" w:sz="6" w:space="0" w:color="auto"/>
              <w:right w:val="single" w:sz="6" w:space="0" w:color="auto"/>
            </w:tcBorders>
          </w:tcPr>
          <w:p w14:paraId="70DF9E56" w14:textId="77777777" w:rsidR="003F16EE" w:rsidRDefault="003F16EE" w:rsidP="003F16EE">
            <w:pPr>
              <w:spacing w:line="360" w:lineRule="auto"/>
            </w:pPr>
          </w:p>
        </w:tc>
        <w:tc>
          <w:tcPr>
            <w:tcW w:w="1597" w:type="dxa"/>
            <w:tcBorders>
              <w:top w:val="single" w:sz="6" w:space="0" w:color="auto"/>
              <w:left w:val="single" w:sz="6" w:space="0" w:color="auto"/>
              <w:bottom w:val="single" w:sz="6" w:space="0" w:color="auto"/>
              <w:right w:val="single" w:sz="6" w:space="0" w:color="auto"/>
            </w:tcBorders>
          </w:tcPr>
          <w:p w14:paraId="44E871BC" w14:textId="77777777" w:rsidR="003F16EE" w:rsidRDefault="003F16EE" w:rsidP="003F16EE">
            <w:pPr>
              <w:spacing w:line="360" w:lineRule="auto"/>
            </w:pPr>
          </w:p>
        </w:tc>
        <w:tc>
          <w:tcPr>
            <w:tcW w:w="1364" w:type="dxa"/>
            <w:tcBorders>
              <w:top w:val="single" w:sz="6" w:space="0" w:color="auto"/>
              <w:left w:val="single" w:sz="6" w:space="0" w:color="auto"/>
              <w:bottom w:val="single" w:sz="6" w:space="0" w:color="auto"/>
              <w:right w:val="single" w:sz="6" w:space="0" w:color="auto"/>
            </w:tcBorders>
          </w:tcPr>
          <w:p w14:paraId="144A5D23" w14:textId="77777777" w:rsidR="003F16EE" w:rsidRDefault="003F16EE" w:rsidP="003F16EE">
            <w:pPr>
              <w:spacing w:line="360" w:lineRule="auto"/>
            </w:pPr>
          </w:p>
        </w:tc>
        <w:tc>
          <w:tcPr>
            <w:tcW w:w="1364" w:type="dxa"/>
            <w:tcBorders>
              <w:top w:val="single" w:sz="6" w:space="0" w:color="auto"/>
              <w:left w:val="single" w:sz="6" w:space="0" w:color="auto"/>
              <w:bottom w:val="single" w:sz="6" w:space="0" w:color="auto"/>
              <w:right w:val="single" w:sz="12" w:space="0" w:color="auto"/>
            </w:tcBorders>
          </w:tcPr>
          <w:p w14:paraId="738610EB" w14:textId="77777777" w:rsidR="003F16EE" w:rsidRDefault="003F16EE" w:rsidP="003F16EE">
            <w:pPr>
              <w:spacing w:line="360" w:lineRule="auto"/>
            </w:pPr>
          </w:p>
        </w:tc>
      </w:tr>
      <w:tr w:rsidR="003B3D56" w14:paraId="637805D2" w14:textId="77777777" w:rsidTr="42613430">
        <w:trPr>
          <w:trHeight w:val="821"/>
        </w:trPr>
        <w:tc>
          <w:tcPr>
            <w:tcW w:w="2518" w:type="dxa"/>
            <w:tcBorders>
              <w:top w:val="single" w:sz="6" w:space="0" w:color="auto"/>
              <w:left w:val="single" w:sz="12" w:space="0" w:color="auto"/>
              <w:bottom w:val="single" w:sz="6" w:space="0" w:color="auto"/>
              <w:right w:val="single" w:sz="6" w:space="0" w:color="auto"/>
            </w:tcBorders>
          </w:tcPr>
          <w:p w14:paraId="463F29E8" w14:textId="77777777" w:rsidR="003B3D56" w:rsidRDefault="003B3D56" w:rsidP="00436CAC">
            <w:pPr>
              <w:spacing w:line="360" w:lineRule="auto"/>
            </w:pPr>
          </w:p>
        </w:tc>
        <w:tc>
          <w:tcPr>
            <w:tcW w:w="1366" w:type="dxa"/>
            <w:tcBorders>
              <w:top w:val="single" w:sz="6" w:space="0" w:color="auto"/>
              <w:left w:val="single" w:sz="6" w:space="0" w:color="auto"/>
              <w:bottom w:val="single" w:sz="6" w:space="0" w:color="auto"/>
              <w:right w:val="single" w:sz="6" w:space="0" w:color="auto"/>
            </w:tcBorders>
          </w:tcPr>
          <w:p w14:paraId="3B7B4B86" w14:textId="77777777" w:rsidR="003B3D56" w:rsidRDefault="003B3D56" w:rsidP="00436CAC">
            <w:pPr>
              <w:spacing w:line="360" w:lineRule="auto"/>
            </w:pPr>
          </w:p>
        </w:tc>
        <w:tc>
          <w:tcPr>
            <w:tcW w:w="4729" w:type="dxa"/>
            <w:tcBorders>
              <w:top w:val="single" w:sz="6" w:space="0" w:color="auto"/>
              <w:left w:val="single" w:sz="6" w:space="0" w:color="auto"/>
              <w:bottom w:val="single" w:sz="6" w:space="0" w:color="auto"/>
              <w:right w:val="single" w:sz="6" w:space="0" w:color="auto"/>
            </w:tcBorders>
          </w:tcPr>
          <w:p w14:paraId="3A0FF5F2" w14:textId="77777777" w:rsidR="003B3D56" w:rsidRDefault="003B3D56" w:rsidP="00436CAC">
            <w:pPr>
              <w:spacing w:line="360" w:lineRule="auto"/>
            </w:pPr>
          </w:p>
        </w:tc>
        <w:tc>
          <w:tcPr>
            <w:tcW w:w="2552" w:type="dxa"/>
            <w:tcBorders>
              <w:top w:val="single" w:sz="6" w:space="0" w:color="auto"/>
              <w:left w:val="single" w:sz="6" w:space="0" w:color="auto"/>
              <w:bottom w:val="single" w:sz="6" w:space="0" w:color="auto"/>
              <w:right w:val="single" w:sz="6" w:space="0" w:color="auto"/>
            </w:tcBorders>
          </w:tcPr>
          <w:p w14:paraId="5630AD66" w14:textId="77777777" w:rsidR="003B3D56" w:rsidRDefault="003B3D56" w:rsidP="00436CAC">
            <w:pPr>
              <w:spacing w:line="360" w:lineRule="auto"/>
            </w:pPr>
          </w:p>
        </w:tc>
        <w:tc>
          <w:tcPr>
            <w:tcW w:w="1597" w:type="dxa"/>
            <w:tcBorders>
              <w:top w:val="single" w:sz="6" w:space="0" w:color="auto"/>
              <w:left w:val="single" w:sz="6" w:space="0" w:color="auto"/>
              <w:bottom w:val="single" w:sz="6" w:space="0" w:color="auto"/>
              <w:right w:val="single" w:sz="6" w:space="0" w:color="auto"/>
            </w:tcBorders>
          </w:tcPr>
          <w:p w14:paraId="61829076"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6" w:space="0" w:color="auto"/>
            </w:tcBorders>
          </w:tcPr>
          <w:p w14:paraId="2BA226A1"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12" w:space="0" w:color="auto"/>
            </w:tcBorders>
          </w:tcPr>
          <w:p w14:paraId="17AD93B2" w14:textId="77777777" w:rsidR="003B3D56" w:rsidRDefault="003B3D56" w:rsidP="00436CAC">
            <w:pPr>
              <w:spacing w:line="360" w:lineRule="auto"/>
            </w:pPr>
          </w:p>
        </w:tc>
      </w:tr>
      <w:tr w:rsidR="003B3D56" w14:paraId="0DE4B5B7" w14:textId="77777777" w:rsidTr="42613430">
        <w:trPr>
          <w:trHeight w:val="821"/>
        </w:trPr>
        <w:tc>
          <w:tcPr>
            <w:tcW w:w="2518" w:type="dxa"/>
            <w:tcBorders>
              <w:top w:val="single" w:sz="6" w:space="0" w:color="auto"/>
              <w:left w:val="single" w:sz="12" w:space="0" w:color="auto"/>
              <w:bottom w:val="single" w:sz="6" w:space="0" w:color="auto"/>
              <w:right w:val="single" w:sz="6" w:space="0" w:color="auto"/>
            </w:tcBorders>
          </w:tcPr>
          <w:p w14:paraId="66204FF1" w14:textId="77777777" w:rsidR="003B3D56" w:rsidRDefault="003B3D56" w:rsidP="00436CAC">
            <w:pPr>
              <w:spacing w:line="360" w:lineRule="auto"/>
            </w:pPr>
          </w:p>
        </w:tc>
        <w:tc>
          <w:tcPr>
            <w:tcW w:w="1366" w:type="dxa"/>
            <w:tcBorders>
              <w:top w:val="single" w:sz="6" w:space="0" w:color="auto"/>
              <w:left w:val="single" w:sz="6" w:space="0" w:color="auto"/>
              <w:bottom w:val="single" w:sz="6" w:space="0" w:color="auto"/>
              <w:right w:val="single" w:sz="6" w:space="0" w:color="auto"/>
            </w:tcBorders>
          </w:tcPr>
          <w:p w14:paraId="2DBF0D7D" w14:textId="77777777" w:rsidR="003B3D56" w:rsidRDefault="003B3D56" w:rsidP="00436CAC">
            <w:pPr>
              <w:spacing w:line="360" w:lineRule="auto"/>
            </w:pPr>
          </w:p>
        </w:tc>
        <w:tc>
          <w:tcPr>
            <w:tcW w:w="4729" w:type="dxa"/>
            <w:tcBorders>
              <w:top w:val="single" w:sz="6" w:space="0" w:color="auto"/>
              <w:left w:val="single" w:sz="6" w:space="0" w:color="auto"/>
              <w:bottom w:val="single" w:sz="6" w:space="0" w:color="auto"/>
              <w:right w:val="single" w:sz="6" w:space="0" w:color="auto"/>
            </w:tcBorders>
          </w:tcPr>
          <w:p w14:paraId="6B62F1B3" w14:textId="77777777" w:rsidR="003B3D56" w:rsidRDefault="003B3D56" w:rsidP="00436CAC">
            <w:pPr>
              <w:spacing w:line="360" w:lineRule="auto"/>
            </w:pPr>
          </w:p>
        </w:tc>
        <w:tc>
          <w:tcPr>
            <w:tcW w:w="2552" w:type="dxa"/>
            <w:tcBorders>
              <w:top w:val="single" w:sz="6" w:space="0" w:color="auto"/>
              <w:left w:val="single" w:sz="6" w:space="0" w:color="auto"/>
              <w:bottom w:val="single" w:sz="6" w:space="0" w:color="auto"/>
              <w:right w:val="single" w:sz="6" w:space="0" w:color="auto"/>
            </w:tcBorders>
          </w:tcPr>
          <w:p w14:paraId="02F2C34E" w14:textId="77777777" w:rsidR="003B3D56" w:rsidRDefault="003B3D56" w:rsidP="00436CAC">
            <w:pPr>
              <w:spacing w:line="360" w:lineRule="auto"/>
            </w:pPr>
          </w:p>
        </w:tc>
        <w:tc>
          <w:tcPr>
            <w:tcW w:w="1597" w:type="dxa"/>
            <w:tcBorders>
              <w:top w:val="single" w:sz="6" w:space="0" w:color="auto"/>
              <w:left w:val="single" w:sz="6" w:space="0" w:color="auto"/>
              <w:bottom w:val="single" w:sz="6" w:space="0" w:color="auto"/>
              <w:right w:val="single" w:sz="6" w:space="0" w:color="auto"/>
            </w:tcBorders>
          </w:tcPr>
          <w:p w14:paraId="680A4E5D"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6" w:space="0" w:color="auto"/>
            </w:tcBorders>
          </w:tcPr>
          <w:p w14:paraId="19219836"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12" w:space="0" w:color="auto"/>
            </w:tcBorders>
          </w:tcPr>
          <w:p w14:paraId="296FEF7D" w14:textId="77777777" w:rsidR="003B3D56" w:rsidRDefault="003B3D56" w:rsidP="00436CAC">
            <w:pPr>
              <w:spacing w:line="360" w:lineRule="auto"/>
            </w:pPr>
          </w:p>
        </w:tc>
      </w:tr>
      <w:tr w:rsidR="003B3D56" w14:paraId="7194DBDC" w14:textId="77777777" w:rsidTr="42613430">
        <w:trPr>
          <w:trHeight w:val="821"/>
        </w:trPr>
        <w:tc>
          <w:tcPr>
            <w:tcW w:w="2518" w:type="dxa"/>
            <w:tcBorders>
              <w:top w:val="single" w:sz="6" w:space="0" w:color="auto"/>
              <w:left w:val="single" w:sz="12" w:space="0" w:color="auto"/>
              <w:bottom w:val="single" w:sz="6" w:space="0" w:color="auto"/>
              <w:right w:val="single" w:sz="6" w:space="0" w:color="auto"/>
            </w:tcBorders>
          </w:tcPr>
          <w:p w14:paraId="769D0D3C" w14:textId="77777777" w:rsidR="003B3D56" w:rsidRDefault="003B3D56" w:rsidP="00436CAC">
            <w:pPr>
              <w:spacing w:line="360" w:lineRule="auto"/>
            </w:pPr>
          </w:p>
        </w:tc>
        <w:tc>
          <w:tcPr>
            <w:tcW w:w="1366" w:type="dxa"/>
            <w:tcBorders>
              <w:top w:val="single" w:sz="6" w:space="0" w:color="auto"/>
              <w:left w:val="single" w:sz="6" w:space="0" w:color="auto"/>
              <w:bottom w:val="single" w:sz="6" w:space="0" w:color="auto"/>
              <w:right w:val="single" w:sz="6" w:space="0" w:color="auto"/>
            </w:tcBorders>
          </w:tcPr>
          <w:p w14:paraId="54CD245A" w14:textId="77777777" w:rsidR="003B3D56" w:rsidRDefault="003B3D56" w:rsidP="00436CAC">
            <w:pPr>
              <w:spacing w:line="360" w:lineRule="auto"/>
            </w:pPr>
          </w:p>
        </w:tc>
        <w:tc>
          <w:tcPr>
            <w:tcW w:w="4729" w:type="dxa"/>
            <w:tcBorders>
              <w:top w:val="single" w:sz="6" w:space="0" w:color="auto"/>
              <w:left w:val="single" w:sz="6" w:space="0" w:color="auto"/>
              <w:bottom w:val="single" w:sz="6" w:space="0" w:color="auto"/>
              <w:right w:val="single" w:sz="6" w:space="0" w:color="auto"/>
            </w:tcBorders>
          </w:tcPr>
          <w:p w14:paraId="1231BE67" w14:textId="77777777" w:rsidR="003B3D56" w:rsidRDefault="003B3D56" w:rsidP="00436CAC">
            <w:pPr>
              <w:spacing w:line="360" w:lineRule="auto"/>
            </w:pPr>
          </w:p>
        </w:tc>
        <w:tc>
          <w:tcPr>
            <w:tcW w:w="2552" w:type="dxa"/>
            <w:tcBorders>
              <w:top w:val="single" w:sz="6" w:space="0" w:color="auto"/>
              <w:left w:val="single" w:sz="6" w:space="0" w:color="auto"/>
              <w:bottom w:val="single" w:sz="6" w:space="0" w:color="auto"/>
              <w:right w:val="single" w:sz="6" w:space="0" w:color="auto"/>
            </w:tcBorders>
          </w:tcPr>
          <w:p w14:paraId="36FEB5B0" w14:textId="77777777" w:rsidR="003B3D56" w:rsidRDefault="003B3D56" w:rsidP="00436CAC">
            <w:pPr>
              <w:spacing w:line="360" w:lineRule="auto"/>
            </w:pPr>
          </w:p>
        </w:tc>
        <w:tc>
          <w:tcPr>
            <w:tcW w:w="1597" w:type="dxa"/>
            <w:tcBorders>
              <w:top w:val="single" w:sz="6" w:space="0" w:color="auto"/>
              <w:left w:val="single" w:sz="6" w:space="0" w:color="auto"/>
              <w:bottom w:val="single" w:sz="6" w:space="0" w:color="auto"/>
              <w:right w:val="single" w:sz="6" w:space="0" w:color="auto"/>
            </w:tcBorders>
          </w:tcPr>
          <w:p w14:paraId="30D7AA69"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6" w:space="0" w:color="auto"/>
            </w:tcBorders>
          </w:tcPr>
          <w:p w14:paraId="7196D064"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12" w:space="0" w:color="auto"/>
            </w:tcBorders>
          </w:tcPr>
          <w:p w14:paraId="34FF1C98" w14:textId="77777777" w:rsidR="003B3D56" w:rsidRDefault="003B3D56" w:rsidP="00436CAC">
            <w:pPr>
              <w:spacing w:line="360" w:lineRule="auto"/>
            </w:pPr>
          </w:p>
        </w:tc>
      </w:tr>
      <w:tr w:rsidR="003B3D56" w14:paraId="6D072C0D" w14:textId="77777777" w:rsidTr="42613430">
        <w:trPr>
          <w:trHeight w:val="821"/>
        </w:trPr>
        <w:tc>
          <w:tcPr>
            <w:tcW w:w="2518" w:type="dxa"/>
            <w:tcBorders>
              <w:top w:val="single" w:sz="6" w:space="0" w:color="auto"/>
              <w:left w:val="single" w:sz="12" w:space="0" w:color="auto"/>
              <w:bottom w:val="single" w:sz="6" w:space="0" w:color="auto"/>
              <w:right w:val="single" w:sz="6" w:space="0" w:color="auto"/>
            </w:tcBorders>
          </w:tcPr>
          <w:p w14:paraId="48A21919" w14:textId="77777777" w:rsidR="003B3D56" w:rsidRDefault="003B3D56" w:rsidP="00436CAC">
            <w:pPr>
              <w:spacing w:line="360" w:lineRule="auto"/>
            </w:pPr>
          </w:p>
        </w:tc>
        <w:tc>
          <w:tcPr>
            <w:tcW w:w="1366" w:type="dxa"/>
            <w:tcBorders>
              <w:top w:val="single" w:sz="6" w:space="0" w:color="auto"/>
              <w:left w:val="single" w:sz="6" w:space="0" w:color="auto"/>
              <w:bottom w:val="single" w:sz="6" w:space="0" w:color="auto"/>
              <w:right w:val="single" w:sz="6" w:space="0" w:color="auto"/>
            </w:tcBorders>
          </w:tcPr>
          <w:p w14:paraId="6BD18F9B" w14:textId="77777777" w:rsidR="003B3D56" w:rsidRDefault="003B3D56" w:rsidP="00436CAC">
            <w:pPr>
              <w:spacing w:line="360" w:lineRule="auto"/>
            </w:pPr>
          </w:p>
        </w:tc>
        <w:tc>
          <w:tcPr>
            <w:tcW w:w="4729" w:type="dxa"/>
            <w:tcBorders>
              <w:top w:val="single" w:sz="6" w:space="0" w:color="auto"/>
              <w:left w:val="single" w:sz="6" w:space="0" w:color="auto"/>
              <w:bottom w:val="single" w:sz="6" w:space="0" w:color="auto"/>
              <w:right w:val="single" w:sz="6" w:space="0" w:color="auto"/>
            </w:tcBorders>
          </w:tcPr>
          <w:p w14:paraId="238601FE" w14:textId="77777777" w:rsidR="007441C1" w:rsidRDefault="007441C1" w:rsidP="00436CAC">
            <w:pPr>
              <w:spacing w:line="360" w:lineRule="auto"/>
            </w:pPr>
          </w:p>
          <w:p w14:paraId="0F3CABC7" w14:textId="77777777" w:rsidR="007441C1" w:rsidRPr="007441C1" w:rsidRDefault="007441C1" w:rsidP="007441C1"/>
          <w:p w14:paraId="5B08B5D1" w14:textId="77777777" w:rsidR="003B3D56" w:rsidRPr="007441C1" w:rsidRDefault="007441C1" w:rsidP="007441C1">
            <w:pPr>
              <w:tabs>
                <w:tab w:val="left" w:pos="1740"/>
              </w:tabs>
            </w:pPr>
            <w:r>
              <w:tab/>
            </w:r>
          </w:p>
        </w:tc>
        <w:tc>
          <w:tcPr>
            <w:tcW w:w="2552" w:type="dxa"/>
            <w:tcBorders>
              <w:top w:val="single" w:sz="6" w:space="0" w:color="auto"/>
              <w:left w:val="single" w:sz="6" w:space="0" w:color="auto"/>
              <w:bottom w:val="single" w:sz="6" w:space="0" w:color="auto"/>
              <w:right w:val="single" w:sz="6" w:space="0" w:color="auto"/>
            </w:tcBorders>
          </w:tcPr>
          <w:p w14:paraId="16DEB4AB" w14:textId="77777777" w:rsidR="003B3D56" w:rsidRDefault="003B3D56" w:rsidP="00436CAC">
            <w:pPr>
              <w:spacing w:line="360" w:lineRule="auto"/>
            </w:pPr>
          </w:p>
        </w:tc>
        <w:tc>
          <w:tcPr>
            <w:tcW w:w="1597" w:type="dxa"/>
            <w:tcBorders>
              <w:top w:val="single" w:sz="6" w:space="0" w:color="auto"/>
              <w:left w:val="single" w:sz="6" w:space="0" w:color="auto"/>
              <w:bottom w:val="single" w:sz="6" w:space="0" w:color="auto"/>
              <w:right w:val="single" w:sz="6" w:space="0" w:color="auto"/>
            </w:tcBorders>
          </w:tcPr>
          <w:p w14:paraId="0AD9C6F4"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6" w:space="0" w:color="auto"/>
            </w:tcBorders>
          </w:tcPr>
          <w:p w14:paraId="4B1F511A"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12" w:space="0" w:color="auto"/>
            </w:tcBorders>
          </w:tcPr>
          <w:p w14:paraId="65F9C3DC" w14:textId="77777777" w:rsidR="003B3D56" w:rsidRDefault="003B3D56" w:rsidP="00436CAC">
            <w:pPr>
              <w:spacing w:line="360" w:lineRule="auto"/>
            </w:pPr>
          </w:p>
        </w:tc>
      </w:tr>
      <w:tr w:rsidR="003B3D56" w14:paraId="5023141B" w14:textId="77777777" w:rsidTr="42613430">
        <w:trPr>
          <w:trHeight w:val="821"/>
        </w:trPr>
        <w:tc>
          <w:tcPr>
            <w:tcW w:w="2518" w:type="dxa"/>
            <w:tcBorders>
              <w:top w:val="single" w:sz="6" w:space="0" w:color="auto"/>
              <w:left w:val="single" w:sz="12" w:space="0" w:color="auto"/>
              <w:bottom w:val="single" w:sz="6" w:space="0" w:color="auto"/>
              <w:right w:val="single" w:sz="6" w:space="0" w:color="auto"/>
            </w:tcBorders>
          </w:tcPr>
          <w:p w14:paraId="1F3B1409" w14:textId="77777777" w:rsidR="003B3D56" w:rsidRDefault="003B3D56" w:rsidP="00436CAC">
            <w:pPr>
              <w:spacing w:line="360" w:lineRule="auto"/>
            </w:pPr>
          </w:p>
        </w:tc>
        <w:tc>
          <w:tcPr>
            <w:tcW w:w="1366" w:type="dxa"/>
            <w:tcBorders>
              <w:top w:val="single" w:sz="6" w:space="0" w:color="auto"/>
              <w:left w:val="single" w:sz="6" w:space="0" w:color="auto"/>
              <w:bottom w:val="single" w:sz="6" w:space="0" w:color="auto"/>
              <w:right w:val="single" w:sz="6" w:space="0" w:color="auto"/>
            </w:tcBorders>
          </w:tcPr>
          <w:p w14:paraId="562C75D1" w14:textId="77777777" w:rsidR="003B3D56" w:rsidRDefault="003B3D56" w:rsidP="00436CAC">
            <w:pPr>
              <w:spacing w:line="360" w:lineRule="auto"/>
            </w:pPr>
          </w:p>
        </w:tc>
        <w:tc>
          <w:tcPr>
            <w:tcW w:w="4729" w:type="dxa"/>
            <w:tcBorders>
              <w:top w:val="single" w:sz="6" w:space="0" w:color="auto"/>
              <w:left w:val="single" w:sz="6" w:space="0" w:color="auto"/>
              <w:bottom w:val="single" w:sz="6" w:space="0" w:color="auto"/>
              <w:right w:val="single" w:sz="6" w:space="0" w:color="auto"/>
            </w:tcBorders>
          </w:tcPr>
          <w:p w14:paraId="664355AD" w14:textId="77777777" w:rsidR="003B3D56" w:rsidRDefault="003B3D56" w:rsidP="00436CAC">
            <w:pPr>
              <w:spacing w:line="360" w:lineRule="auto"/>
            </w:pPr>
          </w:p>
        </w:tc>
        <w:tc>
          <w:tcPr>
            <w:tcW w:w="2552" w:type="dxa"/>
            <w:tcBorders>
              <w:top w:val="single" w:sz="6" w:space="0" w:color="auto"/>
              <w:left w:val="single" w:sz="6" w:space="0" w:color="auto"/>
              <w:bottom w:val="single" w:sz="6" w:space="0" w:color="auto"/>
              <w:right w:val="single" w:sz="6" w:space="0" w:color="auto"/>
            </w:tcBorders>
          </w:tcPr>
          <w:p w14:paraId="1A965116" w14:textId="77777777" w:rsidR="003B3D56" w:rsidRDefault="003B3D56" w:rsidP="00436CAC">
            <w:pPr>
              <w:spacing w:line="360" w:lineRule="auto"/>
            </w:pPr>
          </w:p>
        </w:tc>
        <w:tc>
          <w:tcPr>
            <w:tcW w:w="1597" w:type="dxa"/>
            <w:tcBorders>
              <w:top w:val="single" w:sz="6" w:space="0" w:color="auto"/>
              <w:left w:val="single" w:sz="6" w:space="0" w:color="auto"/>
              <w:bottom w:val="single" w:sz="6" w:space="0" w:color="auto"/>
              <w:right w:val="single" w:sz="6" w:space="0" w:color="auto"/>
            </w:tcBorders>
          </w:tcPr>
          <w:p w14:paraId="7DF4E37C"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6" w:space="0" w:color="auto"/>
            </w:tcBorders>
          </w:tcPr>
          <w:p w14:paraId="44FB30F8"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12" w:space="0" w:color="auto"/>
            </w:tcBorders>
          </w:tcPr>
          <w:p w14:paraId="1DA6542E" w14:textId="77777777" w:rsidR="003B3D56" w:rsidRDefault="003B3D56" w:rsidP="00436CAC">
            <w:pPr>
              <w:spacing w:line="360" w:lineRule="auto"/>
            </w:pPr>
          </w:p>
        </w:tc>
      </w:tr>
      <w:tr w:rsidR="003B3D56" w14:paraId="3041E394" w14:textId="77777777" w:rsidTr="42613430">
        <w:trPr>
          <w:trHeight w:val="821"/>
        </w:trPr>
        <w:tc>
          <w:tcPr>
            <w:tcW w:w="2518" w:type="dxa"/>
            <w:tcBorders>
              <w:top w:val="single" w:sz="6" w:space="0" w:color="auto"/>
              <w:left w:val="single" w:sz="12" w:space="0" w:color="auto"/>
              <w:bottom w:val="single" w:sz="6" w:space="0" w:color="auto"/>
              <w:right w:val="single" w:sz="6" w:space="0" w:color="auto"/>
            </w:tcBorders>
          </w:tcPr>
          <w:p w14:paraId="722B00AE" w14:textId="77777777" w:rsidR="003B3D56" w:rsidRDefault="003B3D56" w:rsidP="00436CAC">
            <w:pPr>
              <w:spacing w:line="360" w:lineRule="auto"/>
            </w:pPr>
          </w:p>
        </w:tc>
        <w:tc>
          <w:tcPr>
            <w:tcW w:w="1366" w:type="dxa"/>
            <w:tcBorders>
              <w:top w:val="single" w:sz="6" w:space="0" w:color="auto"/>
              <w:left w:val="single" w:sz="6" w:space="0" w:color="auto"/>
              <w:bottom w:val="single" w:sz="6" w:space="0" w:color="auto"/>
              <w:right w:val="single" w:sz="6" w:space="0" w:color="auto"/>
            </w:tcBorders>
          </w:tcPr>
          <w:p w14:paraId="42C6D796" w14:textId="77777777" w:rsidR="003B3D56" w:rsidRDefault="003B3D56" w:rsidP="00436CAC">
            <w:pPr>
              <w:spacing w:line="360" w:lineRule="auto"/>
            </w:pPr>
          </w:p>
        </w:tc>
        <w:tc>
          <w:tcPr>
            <w:tcW w:w="4729" w:type="dxa"/>
            <w:tcBorders>
              <w:top w:val="single" w:sz="6" w:space="0" w:color="auto"/>
              <w:left w:val="single" w:sz="6" w:space="0" w:color="auto"/>
              <w:bottom w:val="single" w:sz="6" w:space="0" w:color="auto"/>
              <w:right w:val="single" w:sz="6" w:space="0" w:color="auto"/>
            </w:tcBorders>
          </w:tcPr>
          <w:p w14:paraId="6E1831B3" w14:textId="77777777" w:rsidR="003B3D56" w:rsidRDefault="003B3D56" w:rsidP="00436CAC">
            <w:pPr>
              <w:spacing w:line="360" w:lineRule="auto"/>
            </w:pPr>
          </w:p>
        </w:tc>
        <w:tc>
          <w:tcPr>
            <w:tcW w:w="2552" w:type="dxa"/>
            <w:tcBorders>
              <w:top w:val="single" w:sz="6" w:space="0" w:color="auto"/>
              <w:left w:val="single" w:sz="6" w:space="0" w:color="auto"/>
              <w:bottom w:val="single" w:sz="6" w:space="0" w:color="auto"/>
              <w:right w:val="single" w:sz="6" w:space="0" w:color="auto"/>
            </w:tcBorders>
          </w:tcPr>
          <w:p w14:paraId="54E11D2A" w14:textId="77777777" w:rsidR="003B3D56" w:rsidRDefault="003B3D56" w:rsidP="00436CAC">
            <w:pPr>
              <w:spacing w:line="360" w:lineRule="auto"/>
            </w:pPr>
          </w:p>
        </w:tc>
        <w:tc>
          <w:tcPr>
            <w:tcW w:w="1597" w:type="dxa"/>
            <w:tcBorders>
              <w:top w:val="single" w:sz="6" w:space="0" w:color="auto"/>
              <w:left w:val="single" w:sz="6" w:space="0" w:color="auto"/>
              <w:bottom w:val="single" w:sz="6" w:space="0" w:color="auto"/>
              <w:right w:val="single" w:sz="6" w:space="0" w:color="auto"/>
            </w:tcBorders>
          </w:tcPr>
          <w:p w14:paraId="31126E5D"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6" w:space="0" w:color="auto"/>
            </w:tcBorders>
          </w:tcPr>
          <w:p w14:paraId="2DE403A5"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12" w:space="0" w:color="auto"/>
            </w:tcBorders>
          </w:tcPr>
          <w:p w14:paraId="62431CDC" w14:textId="77777777" w:rsidR="003B3D56" w:rsidRDefault="003B3D56" w:rsidP="00436CAC">
            <w:pPr>
              <w:spacing w:line="360" w:lineRule="auto"/>
            </w:pPr>
          </w:p>
        </w:tc>
      </w:tr>
      <w:tr w:rsidR="003B3D56" w14:paraId="49E398E2" w14:textId="77777777" w:rsidTr="42613430">
        <w:trPr>
          <w:trHeight w:val="821"/>
        </w:trPr>
        <w:tc>
          <w:tcPr>
            <w:tcW w:w="2518" w:type="dxa"/>
            <w:tcBorders>
              <w:top w:val="single" w:sz="6" w:space="0" w:color="auto"/>
              <w:left w:val="single" w:sz="12" w:space="0" w:color="auto"/>
              <w:bottom w:val="single" w:sz="6" w:space="0" w:color="auto"/>
              <w:right w:val="single" w:sz="6" w:space="0" w:color="auto"/>
            </w:tcBorders>
          </w:tcPr>
          <w:p w14:paraId="16287F21" w14:textId="77777777" w:rsidR="003B3D56" w:rsidRDefault="003B3D56" w:rsidP="00436CAC">
            <w:pPr>
              <w:spacing w:line="360" w:lineRule="auto"/>
            </w:pPr>
          </w:p>
        </w:tc>
        <w:tc>
          <w:tcPr>
            <w:tcW w:w="1366" w:type="dxa"/>
            <w:tcBorders>
              <w:top w:val="single" w:sz="6" w:space="0" w:color="auto"/>
              <w:left w:val="single" w:sz="6" w:space="0" w:color="auto"/>
              <w:bottom w:val="single" w:sz="6" w:space="0" w:color="auto"/>
              <w:right w:val="single" w:sz="6" w:space="0" w:color="auto"/>
            </w:tcBorders>
          </w:tcPr>
          <w:p w14:paraId="5BE93A62" w14:textId="77777777" w:rsidR="003B3D56" w:rsidRDefault="003B3D56" w:rsidP="00436CAC">
            <w:pPr>
              <w:spacing w:line="360" w:lineRule="auto"/>
            </w:pPr>
          </w:p>
        </w:tc>
        <w:tc>
          <w:tcPr>
            <w:tcW w:w="4729" w:type="dxa"/>
            <w:tcBorders>
              <w:top w:val="single" w:sz="6" w:space="0" w:color="auto"/>
              <w:left w:val="single" w:sz="6" w:space="0" w:color="auto"/>
              <w:bottom w:val="single" w:sz="6" w:space="0" w:color="auto"/>
              <w:right w:val="single" w:sz="6" w:space="0" w:color="auto"/>
            </w:tcBorders>
          </w:tcPr>
          <w:p w14:paraId="384BA73E" w14:textId="77777777" w:rsidR="003B3D56" w:rsidRDefault="003B3D56" w:rsidP="00436CAC">
            <w:pPr>
              <w:spacing w:line="360" w:lineRule="auto"/>
            </w:pPr>
          </w:p>
        </w:tc>
        <w:tc>
          <w:tcPr>
            <w:tcW w:w="2552" w:type="dxa"/>
            <w:tcBorders>
              <w:top w:val="single" w:sz="6" w:space="0" w:color="auto"/>
              <w:left w:val="single" w:sz="6" w:space="0" w:color="auto"/>
              <w:bottom w:val="single" w:sz="6" w:space="0" w:color="auto"/>
              <w:right w:val="single" w:sz="6" w:space="0" w:color="auto"/>
            </w:tcBorders>
          </w:tcPr>
          <w:p w14:paraId="34B3F2EB" w14:textId="77777777" w:rsidR="003B3D56" w:rsidRDefault="003B3D56" w:rsidP="00436CAC">
            <w:pPr>
              <w:spacing w:line="360" w:lineRule="auto"/>
            </w:pPr>
          </w:p>
        </w:tc>
        <w:tc>
          <w:tcPr>
            <w:tcW w:w="1597" w:type="dxa"/>
            <w:tcBorders>
              <w:top w:val="single" w:sz="6" w:space="0" w:color="auto"/>
              <w:left w:val="single" w:sz="6" w:space="0" w:color="auto"/>
              <w:bottom w:val="single" w:sz="6" w:space="0" w:color="auto"/>
              <w:right w:val="single" w:sz="6" w:space="0" w:color="auto"/>
            </w:tcBorders>
          </w:tcPr>
          <w:p w14:paraId="7D34F5C7"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6" w:space="0" w:color="auto"/>
            </w:tcBorders>
          </w:tcPr>
          <w:p w14:paraId="0B4020A7"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12" w:space="0" w:color="auto"/>
            </w:tcBorders>
          </w:tcPr>
          <w:p w14:paraId="1D7B270A" w14:textId="77777777" w:rsidR="003B3D56" w:rsidRDefault="003B3D56" w:rsidP="00436CAC">
            <w:pPr>
              <w:spacing w:line="360" w:lineRule="auto"/>
            </w:pPr>
          </w:p>
        </w:tc>
      </w:tr>
      <w:tr w:rsidR="00D37446" w14:paraId="4F904CB7" w14:textId="77777777" w:rsidTr="42613430">
        <w:trPr>
          <w:trHeight w:val="821"/>
        </w:trPr>
        <w:tc>
          <w:tcPr>
            <w:tcW w:w="2518" w:type="dxa"/>
            <w:tcBorders>
              <w:top w:val="single" w:sz="6" w:space="0" w:color="auto"/>
              <w:left w:val="single" w:sz="12" w:space="0" w:color="auto"/>
              <w:bottom w:val="single" w:sz="6" w:space="0" w:color="auto"/>
              <w:right w:val="single" w:sz="6" w:space="0" w:color="auto"/>
            </w:tcBorders>
          </w:tcPr>
          <w:p w14:paraId="06971CD3" w14:textId="77777777" w:rsidR="00D37446" w:rsidRDefault="00D37446" w:rsidP="00436CAC">
            <w:pPr>
              <w:spacing w:line="360" w:lineRule="auto"/>
            </w:pPr>
          </w:p>
        </w:tc>
        <w:tc>
          <w:tcPr>
            <w:tcW w:w="1366" w:type="dxa"/>
            <w:tcBorders>
              <w:top w:val="single" w:sz="6" w:space="0" w:color="auto"/>
              <w:left w:val="single" w:sz="6" w:space="0" w:color="auto"/>
              <w:bottom w:val="single" w:sz="6" w:space="0" w:color="auto"/>
              <w:right w:val="single" w:sz="6" w:space="0" w:color="auto"/>
            </w:tcBorders>
          </w:tcPr>
          <w:p w14:paraId="2A1F701D" w14:textId="77777777" w:rsidR="00D37446" w:rsidRDefault="00D37446" w:rsidP="00436CAC">
            <w:pPr>
              <w:spacing w:line="360" w:lineRule="auto"/>
            </w:pPr>
          </w:p>
        </w:tc>
        <w:tc>
          <w:tcPr>
            <w:tcW w:w="4729" w:type="dxa"/>
            <w:tcBorders>
              <w:top w:val="single" w:sz="6" w:space="0" w:color="auto"/>
              <w:left w:val="single" w:sz="6" w:space="0" w:color="auto"/>
              <w:bottom w:val="single" w:sz="6" w:space="0" w:color="auto"/>
              <w:right w:val="single" w:sz="6" w:space="0" w:color="auto"/>
            </w:tcBorders>
          </w:tcPr>
          <w:p w14:paraId="03EFCA41" w14:textId="77777777" w:rsidR="00D37446" w:rsidRDefault="00D37446" w:rsidP="00436CAC">
            <w:pPr>
              <w:spacing w:line="360" w:lineRule="auto"/>
            </w:pPr>
          </w:p>
        </w:tc>
        <w:tc>
          <w:tcPr>
            <w:tcW w:w="2552" w:type="dxa"/>
            <w:tcBorders>
              <w:top w:val="single" w:sz="6" w:space="0" w:color="auto"/>
              <w:left w:val="single" w:sz="6" w:space="0" w:color="auto"/>
              <w:bottom w:val="single" w:sz="6" w:space="0" w:color="auto"/>
              <w:right w:val="single" w:sz="6" w:space="0" w:color="auto"/>
            </w:tcBorders>
          </w:tcPr>
          <w:p w14:paraId="5F96A722" w14:textId="77777777" w:rsidR="00D37446" w:rsidRDefault="00D37446" w:rsidP="00436CAC">
            <w:pPr>
              <w:spacing w:line="360" w:lineRule="auto"/>
            </w:pPr>
          </w:p>
        </w:tc>
        <w:tc>
          <w:tcPr>
            <w:tcW w:w="1597" w:type="dxa"/>
            <w:tcBorders>
              <w:top w:val="single" w:sz="6" w:space="0" w:color="auto"/>
              <w:left w:val="single" w:sz="6" w:space="0" w:color="auto"/>
              <w:bottom w:val="single" w:sz="6" w:space="0" w:color="auto"/>
              <w:right w:val="single" w:sz="6" w:space="0" w:color="auto"/>
            </w:tcBorders>
          </w:tcPr>
          <w:p w14:paraId="5B95CD12" w14:textId="77777777" w:rsidR="00D37446" w:rsidRDefault="00D37446" w:rsidP="00436CAC">
            <w:pPr>
              <w:spacing w:line="360" w:lineRule="auto"/>
            </w:pPr>
          </w:p>
        </w:tc>
        <w:tc>
          <w:tcPr>
            <w:tcW w:w="1364" w:type="dxa"/>
            <w:tcBorders>
              <w:top w:val="single" w:sz="6" w:space="0" w:color="auto"/>
              <w:left w:val="single" w:sz="6" w:space="0" w:color="auto"/>
              <w:bottom w:val="single" w:sz="6" w:space="0" w:color="auto"/>
              <w:right w:val="single" w:sz="6" w:space="0" w:color="auto"/>
            </w:tcBorders>
          </w:tcPr>
          <w:p w14:paraId="5220BBB2" w14:textId="77777777" w:rsidR="00D37446" w:rsidRDefault="00D37446" w:rsidP="00436CAC">
            <w:pPr>
              <w:spacing w:line="360" w:lineRule="auto"/>
            </w:pPr>
          </w:p>
        </w:tc>
        <w:tc>
          <w:tcPr>
            <w:tcW w:w="1364" w:type="dxa"/>
            <w:tcBorders>
              <w:top w:val="single" w:sz="6" w:space="0" w:color="auto"/>
              <w:left w:val="single" w:sz="6" w:space="0" w:color="auto"/>
              <w:bottom w:val="single" w:sz="6" w:space="0" w:color="auto"/>
              <w:right w:val="single" w:sz="12" w:space="0" w:color="auto"/>
            </w:tcBorders>
          </w:tcPr>
          <w:p w14:paraId="13CB595B" w14:textId="77777777" w:rsidR="00D37446" w:rsidRDefault="00D37446" w:rsidP="00436CAC">
            <w:pPr>
              <w:spacing w:line="360" w:lineRule="auto"/>
            </w:pPr>
          </w:p>
        </w:tc>
      </w:tr>
      <w:tr w:rsidR="003B3D56" w14:paraId="6D9C8D39" w14:textId="77777777" w:rsidTr="42613430">
        <w:trPr>
          <w:trHeight w:val="821"/>
        </w:trPr>
        <w:tc>
          <w:tcPr>
            <w:tcW w:w="2518" w:type="dxa"/>
            <w:tcBorders>
              <w:top w:val="single" w:sz="6" w:space="0" w:color="auto"/>
              <w:left w:val="single" w:sz="12" w:space="0" w:color="auto"/>
              <w:bottom w:val="single" w:sz="6" w:space="0" w:color="auto"/>
              <w:right w:val="single" w:sz="6" w:space="0" w:color="auto"/>
            </w:tcBorders>
          </w:tcPr>
          <w:p w14:paraId="675E05EE" w14:textId="77777777" w:rsidR="003B3D56" w:rsidRDefault="003B3D56" w:rsidP="00436CAC">
            <w:pPr>
              <w:spacing w:line="360" w:lineRule="auto"/>
            </w:pPr>
          </w:p>
        </w:tc>
        <w:tc>
          <w:tcPr>
            <w:tcW w:w="1366" w:type="dxa"/>
            <w:tcBorders>
              <w:top w:val="single" w:sz="6" w:space="0" w:color="auto"/>
              <w:left w:val="single" w:sz="6" w:space="0" w:color="auto"/>
              <w:bottom w:val="single" w:sz="6" w:space="0" w:color="auto"/>
              <w:right w:val="single" w:sz="6" w:space="0" w:color="auto"/>
            </w:tcBorders>
          </w:tcPr>
          <w:p w14:paraId="2FC17F8B" w14:textId="77777777" w:rsidR="003B3D56" w:rsidRDefault="003B3D56" w:rsidP="00436CAC">
            <w:pPr>
              <w:spacing w:line="360" w:lineRule="auto"/>
            </w:pPr>
          </w:p>
        </w:tc>
        <w:tc>
          <w:tcPr>
            <w:tcW w:w="4729" w:type="dxa"/>
            <w:tcBorders>
              <w:top w:val="single" w:sz="6" w:space="0" w:color="auto"/>
              <w:left w:val="single" w:sz="6" w:space="0" w:color="auto"/>
              <w:bottom w:val="single" w:sz="6" w:space="0" w:color="auto"/>
              <w:right w:val="single" w:sz="6" w:space="0" w:color="auto"/>
            </w:tcBorders>
          </w:tcPr>
          <w:p w14:paraId="0A4F7224" w14:textId="77777777" w:rsidR="003B3D56" w:rsidRDefault="003B3D56" w:rsidP="00436CAC">
            <w:pPr>
              <w:spacing w:line="360" w:lineRule="auto"/>
            </w:pPr>
          </w:p>
        </w:tc>
        <w:tc>
          <w:tcPr>
            <w:tcW w:w="2552" w:type="dxa"/>
            <w:tcBorders>
              <w:top w:val="single" w:sz="6" w:space="0" w:color="auto"/>
              <w:left w:val="single" w:sz="6" w:space="0" w:color="auto"/>
              <w:bottom w:val="single" w:sz="6" w:space="0" w:color="auto"/>
              <w:right w:val="single" w:sz="6" w:space="0" w:color="auto"/>
            </w:tcBorders>
          </w:tcPr>
          <w:p w14:paraId="5AE48A43" w14:textId="77777777" w:rsidR="003B3D56" w:rsidRDefault="003B3D56" w:rsidP="00436CAC">
            <w:pPr>
              <w:spacing w:line="360" w:lineRule="auto"/>
            </w:pPr>
          </w:p>
        </w:tc>
        <w:tc>
          <w:tcPr>
            <w:tcW w:w="1597" w:type="dxa"/>
            <w:tcBorders>
              <w:top w:val="single" w:sz="6" w:space="0" w:color="auto"/>
              <w:left w:val="single" w:sz="6" w:space="0" w:color="auto"/>
              <w:bottom w:val="single" w:sz="6" w:space="0" w:color="auto"/>
              <w:right w:val="single" w:sz="6" w:space="0" w:color="auto"/>
            </w:tcBorders>
          </w:tcPr>
          <w:p w14:paraId="50F40DEB"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6" w:space="0" w:color="auto"/>
            </w:tcBorders>
          </w:tcPr>
          <w:p w14:paraId="77A52294" w14:textId="77777777" w:rsidR="003B3D56" w:rsidRDefault="003B3D56" w:rsidP="00436CAC">
            <w:pPr>
              <w:spacing w:line="360" w:lineRule="auto"/>
            </w:pPr>
          </w:p>
        </w:tc>
        <w:tc>
          <w:tcPr>
            <w:tcW w:w="1364" w:type="dxa"/>
            <w:tcBorders>
              <w:top w:val="single" w:sz="6" w:space="0" w:color="auto"/>
              <w:left w:val="single" w:sz="6" w:space="0" w:color="auto"/>
              <w:bottom w:val="single" w:sz="6" w:space="0" w:color="auto"/>
              <w:right w:val="single" w:sz="12" w:space="0" w:color="auto"/>
            </w:tcBorders>
          </w:tcPr>
          <w:p w14:paraId="007DCDA8" w14:textId="77777777" w:rsidR="003B3D56" w:rsidRDefault="003B3D56" w:rsidP="00436CAC">
            <w:pPr>
              <w:spacing w:line="360" w:lineRule="auto"/>
            </w:pPr>
          </w:p>
        </w:tc>
      </w:tr>
      <w:tr w:rsidR="009563AD" w14:paraId="7B6243F8" w14:textId="77777777" w:rsidTr="42613430">
        <w:trPr>
          <w:trHeight w:val="821"/>
        </w:trPr>
        <w:tc>
          <w:tcPr>
            <w:tcW w:w="15490" w:type="dxa"/>
            <w:gridSpan w:val="7"/>
          </w:tcPr>
          <w:p w14:paraId="0B82C2BB" w14:textId="77777777" w:rsidR="003D2A84" w:rsidRPr="003D2A84" w:rsidRDefault="23D9730C" w:rsidP="003D2A84">
            <w:pPr>
              <w:spacing w:line="360" w:lineRule="auto"/>
            </w:pPr>
            <w:r w:rsidRPr="003D2A84">
              <w:rPr>
                <w:color w:val="22201F"/>
                <w:sz w:val="28"/>
                <w:szCs w:val="28"/>
                <w:shd w:val="clear" w:color="auto" w:fill="FFFFFF"/>
              </w:rPr>
              <w:t>*</w:t>
            </w:r>
            <w:r w:rsidRPr="003D2A84">
              <w:rPr>
                <w:color w:val="22201F"/>
                <w:shd w:val="clear" w:color="auto" w:fill="FFFFFF"/>
              </w:rPr>
              <w:t>Role</w:t>
            </w:r>
            <w:r>
              <w:rPr>
                <w:color w:val="22201F"/>
                <w:shd w:val="clear" w:color="auto" w:fill="FFFFFF"/>
              </w:rPr>
              <w:t>s that</w:t>
            </w:r>
            <w:r w:rsidRPr="003D2A84">
              <w:rPr>
                <w:color w:val="22201F"/>
                <w:shd w:val="clear" w:color="auto" w:fill="FFFFFF"/>
              </w:rPr>
              <w:t xml:space="preserve"> meet the criteria of relevant work or activities </w:t>
            </w:r>
            <w:r>
              <w:rPr>
                <w:color w:val="22201F"/>
                <w:shd w:val="clear" w:color="auto" w:fill="FFFFFF"/>
              </w:rPr>
              <w:t>are</w:t>
            </w:r>
            <w:r w:rsidRPr="003D2A84">
              <w:rPr>
                <w:color w:val="22201F"/>
                <w:shd w:val="clear" w:color="auto" w:fill="FFFFFF"/>
              </w:rPr>
              <w:t xml:space="preserve"> defined in </w:t>
            </w:r>
            <w:hyperlink r:id="rId10" w:history="1">
              <w:r w:rsidRPr="003D2A84">
                <w:rPr>
                  <w:rStyle w:val="Hyperlink"/>
                  <w:color w:val="007DBA"/>
                  <w:shd w:val="clear" w:color="auto" w:fill="FFFFFF"/>
                </w:rPr>
                <w:t>Schedule 1 of the Act</w:t>
              </w:r>
            </w:hyperlink>
            <w:r w:rsidRPr="003D2A84">
              <w:rPr>
                <w:color w:val="22201F"/>
                <w:shd w:val="clear" w:color="auto" w:fill="FFFFFF"/>
              </w:rPr>
              <w:t xml:space="preserve">.  </w:t>
            </w:r>
          </w:p>
          <w:p w14:paraId="01557803" w14:textId="77777777" w:rsidR="003D2A84" w:rsidRPr="003D2A84" w:rsidRDefault="003D2A84">
            <w:pPr>
              <w:spacing w:line="360" w:lineRule="auto"/>
            </w:pPr>
            <w:r w:rsidRPr="003D2A84">
              <w:rPr>
                <w:color w:val="22201F"/>
                <w:shd w:val="clear" w:color="auto" w:fill="FFFFFF"/>
              </w:rPr>
              <w:t xml:space="preserve">Only persons conducting Relevant Work or Activities relating to Children and/or Vulnerable Persons as defined in the National Vetting Bureau (Children and Vulnerable Persons) Acts 2012 to 2016 (The Act), will be subject to vetting. </w:t>
            </w:r>
          </w:p>
          <w:p w14:paraId="669C9B6B" w14:textId="5651E235" w:rsidR="009563AD" w:rsidRDefault="003F16EE">
            <w:pPr>
              <w:spacing w:line="360" w:lineRule="auto"/>
            </w:pPr>
            <w:r>
              <w:t>It is the policy of the university to vet a</w:t>
            </w:r>
            <w:r w:rsidR="009563AD">
              <w:t xml:space="preserve">nyone who is employed and/or engaged by or acts on behalf of the University who will have access to children and/or vulnerable </w:t>
            </w:r>
            <w:r w:rsidR="5E4CD9A3">
              <w:t>persons</w:t>
            </w:r>
            <w:r w:rsidR="009563AD">
              <w:t xml:space="preserve"> in the cours</w:t>
            </w:r>
            <w:r>
              <w:t>e of their employment</w:t>
            </w:r>
            <w:r w:rsidR="009563AD">
              <w:t xml:space="preserve"> in a manner which is not merely incidental to the role of that person.</w:t>
            </w:r>
            <w:r w:rsidR="003D2A84">
              <w:t xml:space="preserve"> </w:t>
            </w:r>
          </w:p>
          <w:p w14:paraId="0F4E38E5" w14:textId="77777777" w:rsidR="00D37446" w:rsidRPr="00D37446" w:rsidRDefault="00D37446" w:rsidP="00D37446">
            <w:pPr>
              <w:spacing w:line="360" w:lineRule="auto"/>
              <w:rPr>
                <w:lang w:val="en-GB"/>
              </w:rPr>
            </w:pPr>
            <w:r w:rsidRPr="00D37446">
              <w:rPr>
                <w:lang w:val="en-GB"/>
              </w:rPr>
              <w:t>A “</w:t>
            </w:r>
            <w:r w:rsidRPr="009A4AFB">
              <w:rPr>
                <w:b/>
                <w:lang w:val="en-GB"/>
              </w:rPr>
              <w:t>child</w:t>
            </w:r>
            <w:r w:rsidRPr="00D37446">
              <w:rPr>
                <w:lang w:val="en-GB"/>
              </w:rPr>
              <w:t xml:space="preserve">”, for this purpose, </w:t>
            </w:r>
            <w:r w:rsidRPr="00D37446">
              <w:rPr>
                <w:i/>
                <w:lang w:val="en-GB"/>
              </w:rPr>
              <w:t>is a person under 18 years of age</w:t>
            </w:r>
            <w:r w:rsidRPr="00D37446">
              <w:rPr>
                <w:lang w:val="en-GB"/>
              </w:rPr>
              <w:t xml:space="preserve">. </w:t>
            </w:r>
          </w:p>
          <w:p w14:paraId="0F8E78BE" w14:textId="77777777" w:rsidR="006116DA" w:rsidRDefault="00D37446">
            <w:pPr>
              <w:spacing w:line="360" w:lineRule="auto"/>
            </w:pPr>
            <w:r>
              <w:rPr>
                <w:lang w:val="en-GB"/>
              </w:rPr>
              <w:t>A</w:t>
            </w:r>
            <w:r w:rsidRPr="00D37446">
              <w:rPr>
                <w:lang w:val="en-GB"/>
              </w:rPr>
              <w:t xml:space="preserve"> “</w:t>
            </w:r>
            <w:r w:rsidRPr="009A4AFB">
              <w:rPr>
                <w:b/>
                <w:lang w:val="en-GB"/>
              </w:rPr>
              <w:t>vulnerable person</w:t>
            </w:r>
            <w:r w:rsidRPr="00D37446">
              <w:rPr>
                <w:lang w:val="en-GB"/>
              </w:rPr>
              <w:t xml:space="preserve">” </w:t>
            </w:r>
            <w:r w:rsidRPr="00D37446">
              <w:rPr>
                <w:iCs/>
                <w:lang w:val="en-GB"/>
              </w:rPr>
              <w:t>means</w:t>
            </w:r>
            <w:r w:rsidRPr="00D37446">
              <w:rPr>
                <w:i/>
                <w:iCs/>
                <w:lang w:val="en-GB"/>
              </w:rPr>
              <w:t xml:space="preserve"> a person, other than a child, who is (a) suffering from a disorder of the mind, whether as a result of mental illness or dementia or (b) has an intellectual disability or (c) is suffering from a physical impairment, whether as a result of injury, illness or age, or (d) has a physical disability, which is of such a nature or degree</w:t>
            </w:r>
            <w:r>
              <w:rPr>
                <w:i/>
                <w:iCs/>
                <w:lang w:val="en-GB"/>
              </w:rPr>
              <w:t xml:space="preserve"> </w:t>
            </w:r>
            <w:r w:rsidRPr="00D37446">
              <w:rPr>
                <w:i/>
                <w:iCs/>
                <w:lang w:val="en-GB"/>
              </w:rPr>
              <w:t>(</w:t>
            </w:r>
            <w:proofErr w:type="spellStart"/>
            <w:r w:rsidRPr="00D37446">
              <w:rPr>
                <w:i/>
                <w:iCs/>
                <w:lang w:val="en-GB"/>
              </w:rPr>
              <w:t>i</w:t>
            </w:r>
            <w:proofErr w:type="spellEnd"/>
            <w:r w:rsidRPr="00D37446">
              <w:rPr>
                <w:i/>
                <w:iCs/>
                <w:lang w:val="en-GB"/>
              </w:rPr>
              <w:t>) as to restrict the capacity of the person to guard himself or herself against harm by another person, or (ii) that results in the person requiring assistance with the activities of daily living including dressing, eating, walking, washing and bathing</w:t>
            </w:r>
            <w:r w:rsidRPr="00D37446">
              <w:rPr>
                <w:lang w:val="en-GB"/>
              </w:rPr>
              <w:t>.</w:t>
            </w:r>
          </w:p>
        </w:tc>
      </w:tr>
    </w:tbl>
    <w:p w14:paraId="450EA2D7" w14:textId="77777777" w:rsidR="003B438B" w:rsidRDefault="003B438B">
      <w:pPr>
        <w:rPr>
          <w:b/>
          <w:bCs/>
          <w:sz w:val="16"/>
          <w:szCs w:val="16"/>
        </w:rPr>
      </w:pPr>
    </w:p>
    <w:sectPr w:rsidR="003B438B" w:rsidSect="00A3407B">
      <w:headerReference w:type="default" r:id="rId11"/>
      <w:footerReference w:type="default" r:id="rId12"/>
      <w:pgSz w:w="16840" w:h="11907" w:orient="landscape" w:code="9"/>
      <w:pgMar w:top="284" w:right="851" w:bottom="284" w:left="851" w:header="142" w:footer="198"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B6F5" w14:textId="77777777" w:rsidR="002621B2" w:rsidRDefault="002621B2">
      <w:r>
        <w:separator/>
      </w:r>
    </w:p>
  </w:endnote>
  <w:endnote w:type="continuationSeparator" w:id="0">
    <w:p w14:paraId="6658D0DF" w14:textId="77777777" w:rsidR="002621B2" w:rsidRDefault="0026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9F3E" w14:textId="08F6A979" w:rsidR="003F16EE" w:rsidRPr="00D26B75" w:rsidRDefault="003F16EE" w:rsidP="00314F7B">
    <w:pPr>
      <w:pStyle w:val="Footer"/>
      <w:jc w:val="right"/>
    </w:pPr>
    <w:r w:rsidRPr="003F16EE">
      <w:rPr>
        <w:rStyle w:val="PageNumber"/>
        <w:sz w:val="16"/>
        <w:szCs w:val="16"/>
      </w:rPr>
      <w:t>GARDA VETTING &amp; FOREIGN POLICE CLEARANCE ASSESSMENT SHEET</w:t>
    </w:r>
    <w:r w:rsidR="007441C1">
      <w:rPr>
        <w:rStyle w:val="PageNumber"/>
        <w:sz w:val="16"/>
        <w:szCs w:val="16"/>
      </w:rPr>
      <w:tab/>
    </w:r>
    <w:r w:rsidR="007441C1">
      <w:rPr>
        <w:rStyle w:val="PageNumber"/>
        <w:sz w:val="16"/>
        <w:szCs w:val="16"/>
      </w:rPr>
      <w:tab/>
    </w:r>
    <w:r w:rsidR="007441C1">
      <w:rPr>
        <w:rStyle w:val="PageNumber"/>
        <w:sz w:val="16"/>
        <w:szCs w:val="16"/>
      </w:rPr>
      <w:tab/>
    </w:r>
    <w:r w:rsidR="007441C1">
      <w:rPr>
        <w:rStyle w:val="PageNumber"/>
        <w:sz w:val="16"/>
        <w:szCs w:val="16"/>
      </w:rPr>
      <w:tab/>
    </w:r>
    <w:r w:rsidR="007441C1">
      <w:rPr>
        <w:rStyle w:val="PageNumber"/>
        <w:sz w:val="16"/>
        <w:szCs w:val="16"/>
      </w:rPr>
      <w:tab/>
    </w:r>
    <w:r w:rsidR="007441C1">
      <w:rPr>
        <w:rStyle w:val="PageNumber"/>
        <w:sz w:val="16"/>
        <w:szCs w:val="16"/>
      </w:rPr>
      <w:tab/>
    </w:r>
    <w:r w:rsidR="007441C1" w:rsidRPr="007441C1">
      <w:rPr>
        <w:rStyle w:val="PageNumber"/>
        <w:caps/>
        <w:sz w:val="16"/>
        <w:szCs w:val="16"/>
      </w:rPr>
      <w:t>Document number SF027.</w:t>
    </w:r>
    <w:r w:rsidR="00E953A7">
      <w:rPr>
        <w:rStyle w:val="PageNumber"/>
        <w:caps/>
        <w:sz w:val="16"/>
        <w:szCs w:val="16"/>
      </w:rPr>
      <w:t>3</w:t>
    </w:r>
    <w:r w:rsidRPr="007441C1">
      <w:rPr>
        <w:rStyle w:val="PageNumber"/>
        <w:caps/>
        <w:sz w:val="16"/>
        <w:szCs w:val="16"/>
      </w:rPr>
      <w:tab/>
    </w:r>
    <w:r>
      <w:rPr>
        <w:rStyle w:val="PageNumber"/>
        <w:sz w:val="16"/>
        <w:szCs w:val="16"/>
      </w:rPr>
      <w:tab/>
    </w:r>
    <w:r>
      <w:rPr>
        <w:sz w:val="16"/>
        <w:szCs w:val="16"/>
      </w:rPr>
      <w:tab/>
    </w:r>
    <w:r>
      <w:rPr>
        <w:sz w:val="16"/>
        <w:szCs w:val="16"/>
      </w:rPr>
      <w:tab/>
      <w:t xml:space="preserve">  </w:t>
    </w:r>
    <w:r>
      <w:rPr>
        <w:sz w:val="16"/>
        <w:szCs w:val="16"/>
      </w:rPr>
      <w:tab/>
      <w:t xml:space="preserve">                                       </w:t>
    </w:r>
    <w:r>
      <w:rPr>
        <w:sz w:val="16"/>
        <w:szCs w:val="16"/>
      </w:rPr>
      <w:tab/>
    </w:r>
    <w:r>
      <w:rPr>
        <w:sz w:val="16"/>
        <w:szCs w:val="16"/>
      </w:rPr>
      <w:tab/>
    </w:r>
    <w:r>
      <w:rPr>
        <w:sz w:val="16"/>
        <w:szCs w:val="16"/>
      </w:rPr>
      <w:tab/>
    </w:r>
    <w:r>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9DF0" w14:textId="77777777" w:rsidR="002621B2" w:rsidRDefault="002621B2">
      <w:r>
        <w:separator/>
      </w:r>
    </w:p>
  </w:footnote>
  <w:footnote w:type="continuationSeparator" w:id="0">
    <w:p w14:paraId="2BD9092E" w14:textId="77777777" w:rsidR="002621B2" w:rsidRDefault="0026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AFBA" w14:textId="77777777" w:rsidR="00C27A35" w:rsidRPr="00C27A35" w:rsidRDefault="00C27A35">
    <w:pPr>
      <w:pStyle w:val="Header"/>
      <w:rPr>
        <w:noProof/>
        <w:sz w:val="12"/>
        <w:szCs w:val="12"/>
        <w:lang w:val="en-IE" w:eastAsia="ja-JP"/>
      </w:rPr>
    </w:pPr>
  </w:p>
  <w:p w14:paraId="56EE48EE" w14:textId="77777777" w:rsidR="003F16EE" w:rsidRDefault="42613430">
    <w:pPr>
      <w:pStyle w:val="Header"/>
      <w:rPr>
        <w:noProof/>
        <w:lang w:val="en-IE" w:eastAsia="ja-JP"/>
      </w:rPr>
    </w:pPr>
    <w:r>
      <w:rPr>
        <w:noProof/>
        <w:color w:val="2B579A"/>
        <w:shd w:val="clear" w:color="auto" w:fill="E6E6E6"/>
        <w:lang w:val="en-IE" w:eastAsia="ja-JP"/>
      </w:rPr>
      <w:drawing>
        <wp:inline distT="0" distB="0" distL="0" distR="0" wp14:anchorId="33A67F37" wp14:editId="4116DF25">
          <wp:extent cx="1162050" cy="533400"/>
          <wp:effectExtent l="0" t="0" r="0" b="0"/>
          <wp:docPr id="1"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62050" cy="533400"/>
                  </a:xfrm>
                  <a:prstGeom prst="rect">
                    <a:avLst/>
                  </a:prstGeom>
                </pic:spPr>
              </pic:pic>
            </a:graphicData>
          </a:graphic>
        </wp:inline>
      </w:drawing>
    </w:r>
  </w:p>
  <w:p w14:paraId="2908EB2C" w14:textId="77777777" w:rsidR="00C27A35" w:rsidRPr="00C27A35" w:rsidRDefault="00C27A35">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DD6"/>
    <w:multiLevelType w:val="hybridMultilevel"/>
    <w:tmpl w:val="E80A50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ED065D"/>
    <w:multiLevelType w:val="hybridMultilevel"/>
    <w:tmpl w:val="98A2F7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561B0A"/>
    <w:multiLevelType w:val="hybridMultilevel"/>
    <w:tmpl w:val="5714EC5A"/>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B27A24"/>
    <w:multiLevelType w:val="hybridMultilevel"/>
    <w:tmpl w:val="89063C4C"/>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D21848"/>
    <w:multiLevelType w:val="hybridMultilevel"/>
    <w:tmpl w:val="37425570"/>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15:restartNumberingAfterBreak="0">
    <w:nsid w:val="65996E08"/>
    <w:multiLevelType w:val="hybridMultilevel"/>
    <w:tmpl w:val="10F4DC14"/>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31F8C"/>
    <w:multiLevelType w:val="hybridMultilevel"/>
    <w:tmpl w:val="DB44761C"/>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75B48"/>
    <w:multiLevelType w:val="multilevel"/>
    <w:tmpl w:val="8C4001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EC14453"/>
    <w:multiLevelType w:val="hybridMultilevel"/>
    <w:tmpl w:val="117AD1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EF3DDD"/>
    <w:multiLevelType w:val="hybridMultilevel"/>
    <w:tmpl w:val="17FC7964"/>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0D0182"/>
    <w:multiLevelType w:val="hybridMultilevel"/>
    <w:tmpl w:val="2C028F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2"/>
  </w:num>
  <w:num w:numId="4">
    <w:abstractNumId w:val="9"/>
  </w:num>
  <w:num w:numId="5">
    <w:abstractNumId w:val="6"/>
  </w:num>
  <w:num w:numId="6">
    <w:abstractNumId w:val="4"/>
  </w:num>
  <w:num w:numId="7">
    <w:abstractNumId w:val="7"/>
  </w:num>
  <w:num w:numId="8">
    <w:abstractNumId w:val="0"/>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F7B"/>
    <w:rsid w:val="0001535D"/>
    <w:rsid w:val="00060110"/>
    <w:rsid w:val="000B608B"/>
    <w:rsid w:val="000F48C5"/>
    <w:rsid w:val="000F7C40"/>
    <w:rsid w:val="00120521"/>
    <w:rsid w:val="001237CB"/>
    <w:rsid w:val="00131441"/>
    <w:rsid w:val="001B192F"/>
    <w:rsid w:val="001C795F"/>
    <w:rsid w:val="00202AEC"/>
    <w:rsid w:val="0021389C"/>
    <w:rsid w:val="002621B2"/>
    <w:rsid w:val="002E1B08"/>
    <w:rsid w:val="002E30A7"/>
    <w:rsid w:val="00314F7B"/>
    <w:rsid w:val="00371D23"/>
    <w:rsid w:val="003A6C56"/>
    <w:rsid w:val="003B3D56"/>
    <w:rsid w:val="003B438B"/>
    <w:rsid w:val="003C3BD5"/>
    <w:rsid w:val="003D2A84"/>
    <w:rsid w:val="003E5ADD"/>
    <w:rsid w:val="003F16EE"/>
    <w:rsid w:val="003F623B"/>
    <w:rsid w:val="00436CAC"/>
    <w:rsid w:val="00450264"/>
    <w:rsid w:val="00462FC9"/>
    <w:rsid w:val="0046418E"/>
    <w:rsid w:val="00495BF8"/>
    <w:rsid w:val="004D6ECC"/>
    <w:rsid w:val="00557017"/>
    <w:rsid w:val="005A6C8E"/>
    <w:rsid w:val="005B1EBE"/>
    <w:rsid w:val="005D2D4B"/>
    <w:rsid w:val="005D5C9C"/>
    <w:rsid w:val="006105C8"/>
    <w:rsid w:val="006116DA"/>
    <w:rsid w:val="0064484B"/>
    <w:rsid w:val="006475BF"/>
    <w:rsid w:val="00673DC1"/>
    <w:rsid w:val="00694802"/>
    <w:rsid w:val="006A1A01"/>
    <w:rsid w:val="006B24F6"/>
    <w:rsid w:val="006D07D4"/>
    <w:rsid w:val="006F1A75"/>
    <w:rsid w:val="007151C1"/>
    <w:rsid w:val="007441C1"/>
    <w:rsid w:val="00780D93"/>
    <w:rsid w:val="007A1B3E"/>
    <w:rsid w:val="007B3F3E"/>
    <w:rsid w:val="007C1461"/>
    <w:rsid w:val="00803CDD"/>
    <w:rsid w:val="008816D4"/>
    <w:rsid w:val="00885B9A"/>
    <w:rsid w:val="0089643A"/>
    <w:rsid w:val="008D68E5"/>
    <w:rsid w:val="009038E4"/>
    <w:rsid w:val="00935B49"/>
    <w:rsid w:val="009563AD"/>
    <w:rsid w:val="009A3F1A"/>
    <w:rsid w:val="009A4408"/>
    <w:rsid w:val="009A4AFB"/>
    <w:rsid w:val="009C1578"/>
    <w:rsid w:val="009C4D31"/>
    <w:rsid w:val="009F3F05"/>
    <w:rsid w:val="00A33168"/>
    <w:rsid w:val="00A3407B"/>
    <w:rsid w:val="00A6297F"/>
    <w:rsid w:val="00A744B3"/>
    <w:rsid w:val="00A83270"/>
    <w:rsid w:val="00A87FBB"/>
    <w:rsid w:val="00A9355B"/>
    <w:rsid w:val="00B8127C"/>
    <w:rsid w:val="00BA10AF"/>
    <w:rsid w:val="00BE1501"/>
    <w:rsid w:val="00BE34D0"/>
    <w:rsid w:val="00C03F47"/>
    <w:rsid w:val="00C131BF"/>
    <w:rsid w:val="00C27A35"/>
    <w:rsid w:val="00C47D37"/>
    <w:rsid w:val="00C56453"/>
    <w:rsid w:val="00C87435"/>
    <w:rsid w:val="00C91395"/>
    <w:rsid w:val="00C9560E"/>
    <w:rsid w:val="00D03F51"/>
    <w:rsid w:val="00D26B75"/>
    <w:rsid w:val="00D37446"/>
    <w:rsid w:val="00D6005F"/>
    <w:rsid w:val="00E2788A"/>
    <w:rsid w:val="00E3760D"/>
    <w:rsid w:val="00E5050A"/>
    <w:rsid w:val="00E953A7"/>
    <w:rsid w:val="00EA3980"/>
    <w:rsid w:val="00EC4DCC"/>
    <w:rsid w:val="00EE61EA"/>
    <w:rsid w:val="00EF1B00"/>
    <w:rsid w:val="00F114C6"/>
    <w:rsid w:val="00F4737B"/>
    <w:rsid w:val="00F52F92"/>
    <w:rsid w:val="00F54D54"/>
    <w:rsid w:val="00F57F46"/>
    <w:rsid w:val="00F657B3"/>
    <w:rsid w:val="00F83F05"/>
    <w:rsid w:val="00FE7840"/>
    <w:rsid w:val="18B8D5AF"/>
    <w:rsid w:val="1D6E295D"/>
    <w:rsid w:val="23D9730C"/>
    <w:rsid w:val="2B04F80C"/>
    <w:rsid w:val="42613430"/>
    <w:rsid w:val="431E0EDE"/>
    <w:rsid w:val="5E4CD9A3"/>
    <w:rsid w:val="619D4B3A"/>
    <w:rsid w:val="6BB29BF8"/>
    <w:rsid w:val="6E758F96"/>
    <w:rsid w:val="715CE170"/>
    <w:rsid w:val="7BD53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0CD09"/>
  <w15:chartTrackingRefBased/>
  <w15:docId w15:val="{4D265D14-843E-4CDD-899B-2513E5F0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lang w:eastAsia="en-GB"/>
    </w:rPr>
  </w:style>
  <w:style w:type="paragraph" w:styleId="Heading1">
    <w:name w:val="heading 1"/>
    <w:basedOn w:val="Normal"/>
    <w:next w:val="Normal"/>
    <w:qFormat/>
    <w:pPr>
      <w:keepNext/>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1440" w:hanging="1440"/>
      <w:jc w:val="both"/>
    </w:pPr>
    <w:rPr>
      <w:sz w:val="18"/>
      <w:szCs w:val="18"/>
    </w:rPr>
  </w:style>
  <w:style w:type="paragraph" w:styleId="Header">
    <w:name w:val="header"/>
    <w:basedOn w:val="Normal"/>
    <w:rsid w:val="00314F7B"/>
    <w:pPr>
      <w:tabs>
        <w:tab w:val="center" w:pos="4153"/>
        <w:tab w:val="right" w:pos="8306"/>
      </w:tabs>
    </w:pPr>
  </w:style>
  <w:style w:type="paragraph" w:styleId="Footer">
    <w:name w:val="footer"/>
    <w:basedOn w:val="Normal"/>
    <w:rsid w:val="00314F7B"/>
    <w:pPr>
      <w:tabs>
        <w:tab w:val="center" w:pos="4153"/>
        <w:tab w:val="right" w:pos="8306"/>
      </w:tabs>
    </w:pPr>
  </w:style>
  <w:style w:type="character" w:styleId="PageNumber">
    <w:name w:val="page number"/>
    <w:rsid w:val="00314F7B"/>
    <w:rPr>
      <w:rFonts w:cs="Times New Roman"/>
    </w:rPr>
  </w:style>
  <w:style w:type="paragraph" w:styleId="BalloonText">
    <w:name w:val="Balloon Text"/>
    <w:basedOn w:val="Normal"/>
    <w:semiHidden/>
    <w:rsid w:val="00C9560E"/>
    <w:rPr>
      <w:rFonts w:ascii="Tahoma" w:hAnsi="Tahoma" w:cs="Tahoma"/>
      <w:sz w:val="16"/>
      <w:szCs w:val="16"/>
    </w:rPr>
  </w:style>
  <w:style w:type="character" w:styleId="Hyperlink">
    <w:name w:val="Hyperlink"/>
    <w:uiPriority w:val="99"/>
    <w:unhideWhenUsed/>
    <w:rsid w:val="003D2A84"/>
    <w:rPr>
      <w:color w:val="0000FF"/>
      <w:u w:val="single"/>
    </w:rPr>
  </w:style>
  <w:style w:type="character" w:styleId="FollowedHyperlink">
    <w:name w:val="FollowedHyperlink"/>
    <w:rsid w:val="003D2A84"/>
    <w:rPr>
      <w:color w:val="954F72"/>
      <w:u w:val="single"/>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GB"/>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rishstatutebook.ie/eli/2012/act/47/schedule/1/enacted/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C51309549C74E8DF16BE31A427366" ma:contentTypeVersion="11" ma:contentTypeDescription="Create a new document." ma:contentTypeScope="" ma:versionID="392db867d95a4cfb73240a214e53af5b">
  <xsd:schema xmlns:xsd="http://www.w3.org/2001/XMLSchema" xmlns:xs="http://www.w3.org/2001/XMLSchema" xmlns:p="http://schemas.microsoft.com/office/2006/metadata/properties" xmlns:ns2="ed4412d1-bf3b-4646-bf82-e7bf901798f5" targetNamespace="http://schemas.microsoft.com/office/2006/metadata/properties" ma:root="true" ma:fieldsID="c65e12c69fd9695739fbd40ef24959ce" ns2:_="">
    <xsd:import namespace="ed4412d1-bf3b-4646-bf82-e7bf90179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412d1-bf3b-4646-bf82-e7bf90179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3365FFC8-B1F0-486C-B8A7-2BBC2DC7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412d1-bf3b-4646-bf82-e7bf9017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C6CFA-E055-4390-A616-4B5BC63401A0}">
  <ds:schemaRefs>
    <ds:schemaRef ds:uri="http://schemas.microsoft.com/sharepoint/v3/contenttype/forms"/>
  </ds:schemaRefs>
</ds:datastoreItem>
</file>

<file path=customXml/itemProps3.xml><?xml version="1.0" encoding="utf-8"?>
<ds:datastoreItem xmlns:ds="http://schemas.openxmlformats.org/officeDocument/2006/customXml" ds:itemID="{18F0D406-D1D1-43AB-A138-A97010E05A3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University of Limerick</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Limerick</dc:title>
  <dc:subject/>
  <dc:creator>PhilipThornton</dc:creator>
  <cp:keywords/>
  <cp:lastModifiedBy>Yvonne.Coughlan</cp:lastModifiedBy>
  <cp:revision>2</cp:revision>
  <cp:lastPrinted>2011-04-21T17:13:00Z</cp:lastPrinted>
  <dcterms:created xsi:type="dcterms:W3CDTF">2021-07-06T13:54:00Z</dcterms:created>
  <dcterms:modified xsi:type="dcterms:W3CDTF">2021-07-06T13:54:00Z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Valerie.Nolan</vt:lpwstr>
  </property>
  <property fmtid="{D5CDD505-2E9C-101B-9397-08002B2CF9AE}" pid="3" name="Order">
    <vt:lpwstr>76800.0000000000</vt:lpwstr>
  </property>
  <property fmtid="{D5CDD505-2E9C-101B-9397-08002B2CF9AE}" pid="4" name="display_urn:schemas-microsoft-com:office:office#Author">
    <vt:lpwstr>Valerie.Nolan</vt:lpwstr>
  </property>
</Properties>
</file>