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FF9BF" w14:textId="06CE3D84" w:rsidR="009E3A3A" w:rsidRPr="001D21BE" w:rsidRDefault="000A643D" w:rsidP="006F3EFE">
      <w:pPr>
        <w:pStyle w:val="Heading2"/>
        <w:spacing w:before="0" w:beforeAutospacing="0" w:after="0" w:afterAutospacing="0"/>
        <w:jc w:val="center"/>
        <w:rPr>
          <w:rFonts w:asciiTheme="minorHAnsi" w:hAnsiTheme="minorHAnsi"/>
          <w:bCs w:val="0"/>
          <w:color w:val="006600"/>
          <w:sz w:val="28"/>
          <w:szCs w:val="28"/>
        </w:rPr>
      </w:pPr>
      <w:r w:rsidRPr="001D21BE">
        <w:rPr>
          <w:rFonts w:asciiTheme="minorHAnsi" w:hAnsiTheme="minorHAnsi"/>
          <w:bCs w:val="0"/>
          <w:color w:val="006600"/>
          <w:sz w:val="24"/>
          <w:szCs w:val="24"/>
        </w:rPr>
        <w:t xml:space="preserve">   </w:t>
      </w:r>
      <w:r w:rsidRPr="001D21BE">
        <w:rPr>
          <w:rFonts w:asciiTheme="minorHAnsi" w:hAnsiTheme="minorHAnsi"/>
          <w:bCs w:val="0"/>
          <w:color w:val="006600"/>
          <w:sz w:val="28"/>
          <w:szCs w:val="28"/>
        </w:rPr>
        <w:t xml:space="preserve">      </w:t>
      </w:r>
      <w:r w:rsidR="003E4794" w:rsidRPr="001D21BE">
        <w:rPr>
          <w:rFonts w:asciiTheme="minorHAnsi" w:hAnsiTheme="minorHAnsi"/>
          <w:bCs w:val="0"/>
          <w:color w:val="006600"/>
          <w:sz w:val="28"/>
          <w:szCs w:val="28"/>
        </w:rPr>
        <w:t xml:space="preserve">National </w:t>
      </w:r>
      <w:r w:rsidR="002C7513" w:rsidRPr="001D21BE">
        <w:rPr>
          <w:rFonts w:asciiTheme="minorHAnsi" w:hAnsiTheme="minorHAnsi"/>
          <w:bCs w:val="0"/>
          <w:color w:val="006600"/>
          <w:sz w:val="28"/>
          <w:szCs w:val="28"/>
        </w:rPr>
        <w:t xml:space="preserve">Sport and Human Performance </w:t>
      </w:r>
      <w:r w:rsidR="006F3EFE" w:rsidRPr="001D21BE">
        <w:rPr>
          <w:rFonts w:asciiTheme="minorHAnsi" w:hAnsiTheme="minorHAnsi"/>
          <w:bCs w:val="0"/>
          <w:color w:val="006600"/>
          <w:sz w:val="28"/>
          <w:szCs w:val="28"/>
        </w:rPr>
        <w:t xml:space="preserve">Conference </w:t>
      </w:r>
    </w:p>
    <w:p w14:paraId="37E9D59A" w14:textId="77777777" w:rsidR="003C08FB" w:rsidRPr="001D21BE" w:rsidRDefault="000A643D" w:rsidP="006F3EFE">
      <w:pPr>
        <w:pStyle w:val="Heading2"/>
        <w:spacing w:before="0" w:beforeAutospacing="0" w:after="0" w:afterAutospacing="0"/>
        <w:jc w:val="center"/>
        <w:rPr>
          <w:rFonts w:asciiTheme="minorHAnsi" w:hAnsiTheme="minorHAnsi"/>
          <w:bCs w:val="0"/>
          <w:color w:val="006600"/>
          <w:sz w:val="28"/>
          <w:szCs w:val="28"/>
        </w:rPr>
      </w:pPr>
      <w:r w:rsidRPr="001D21BE">
        <w:rPr>
          <w:rFonts w:asciiTheme="minorHAnsi" w:hAnsiTheme="minorHAnsi"/>
          <w:bCs w:val="0"/>
          <w:color w:val="006600"/>
          <w:sz w:val="28"/>
          <w:szCs w:val="28"/>
        </w:rPr>
        <w:t xml:space="preserve">        </w:t>
      </w:r>
      <w:r w:rsidR="002C7513" w:rsidRPr="001D21BE">
        <w:rPr>
          <w:rFonts w:asciiTheme="minorHAnsi" w:hAnsiTheme="minorHAnsi"/>
          <w:bCs w:val="0"/>
          <w:color w:val="006600"/>
          <w:sz w:val="28"/>
          <w:szCs w:val="28"/>
        </w:rPr>
        <w:t xml:space="preserve">University of Limerick </w:t>
      </w:r>
    </w:p>
    <w:p w14:paraId="6EDCEC6D" w14:textId="61D29929" w:rsidR="006F3EFE" w:rsidRPr="001D21BE" w:rsidRDefault="00D151FA" w:rsidP="006F3EFE">
      <w:pPr>
        <w:pStyle w:val="Heading2"/>
        <w:spacing w:before="0" w:beforeAutospacing="0" w:after="0" w:afterAutospacing="0"/>
        <w:jc w:val="center"/>
        <w:rPr>
          <w:rFonts w:asciiTheme="minorHAnsi" w:hAnsiTheme="minorHAnsi"/>
          <w:bCs w:val="0"/>
          <w:color w:val="006600"/>
          <w:sz w:val="28"/>
          <w:szCs w:val="28"/>
        </w:rPr>
      </w:pPr>
      <w:r w:rsidRPr="001D21BE">
        <w:rPr>
          <w:rFonts w:asciiTheme="minorHAnsi" w:hAnsiTheme="minorHAnsi"/>
          <w:bCs w:val="0"/>
          <w:color w:val="006600"/>
          <w:sz w:val="28"/>
          <w:szCs w:val="28"/>
        </w:rPr>
        <w:t xml:space="preserve">        </w:t>
      </w:r>
      <w:r w:rsidR="002C7513" w:rsidRPr="001D21BE">
        <w:rPr>
          <w:rFonts w:asciiTheme="minorHAnsi" w:hAnsiTheme="minorHAnsi"/>
          <w:bCs w:val="0"/>
          <w:color w:val="006600"/>
          <w:sz w:val="28"/>
          <w:szCs w:val="28"/>
        </w:rPr>
        <w:t>29</w:t>
      </w:r>
      <w:r w:rsidR="002C7513" w:rsidRPr="001D21BE">
        <w:rPr>
          <w:rFonts w:asciiTheme="minorHAnsi" w:hAnsiTheme="minorHAnsi"/>
          <w:bCs w:val="0"/>
          <w:color w:val="006600"/>
          <w:sz w:val="28"/>
          <w:szCs w:val="28"/>
          <w:vertAlign w:val="superscript"/>
        </w:rPr>
        <w:t>th</w:t>
      </w:r>
      <w:r w:rsidR="002C7513" w:rsidRPr="001D21BE">
        <w:rPr>
          <w:rFonts w:asciiTheme="minorHAnsi" w:hAnsiTheme="minorHAnsi"/>
          <w:bCs w:val="0"/>
          <w:color w:val="006600"/>
          <w:sz w:val="28"/>
          <w:szCs w:val="28"/>
        </w:rPr>
        <w:t xml:space="preserve"> September 2023</w:t>
      </w:r>
    </w:p>
    <w:p w14:paraId="6F6CE006" w14:textId="77777777" w:rsidR="006C67C5" w:rsidRDefault="006C67C5" w:rsidP="005829EC">
      <w:pPr>
        <w:spacing w:after="0" w:line="240" w:lineRule="auto"/>
        <w:jc w:val="center"/>
        <w:rPr>
          <w:rFonts w:ascii="Calibri" w:eastAsia="Times New Roman" w:hAnsi="Calibri" w:cs="Times New Roman"/>
          <w:b/>
          <w:sz w:val="28"/>
          <w:szCs w:val="28"/>
          <w:lang w:eastAsia="en-GB"/>
        </w:rPr>
      </w:pPr>
    </w:p>
    <w:p w14:paraId="21BAE325" w14:textId="5C1D69B3" w:rsidR="005829EC" w:rsidRPr="005829EC" w:rsidRDefault="005829EC" w:rsidP="005829EC">
      <w:pPr>
        <w:spacing w:after="0" w:line="240" w:lineRule="auto"/>
        <w:jc w:val="center"/>
        <w:rPr>
          <w:rFonts w:ascii="Calibri" w:eastAsia="Times New Roman" w:hAnsi="Calibri" w:cs="Times New Roman"/>
          <w:b/>
          <w:sz w:val="28"/>
          <w:szCs w:val="28"/>
          <w:lang w:eastAsia="en-GB"/>
        </w:rPr>
      </w:pPr>
      <w:r w:rsidRPr="005829EC">
        <w:rPr>
          <w:rFonts w:ascii="Calibri" w:eastAsia="Times New Roman" w:hAnsi="Calibri" w:cs="Times New Roman"/>
          <w:b/>
          <w:sz w:val="28"/>
          <w:szCs w:val="28"/>
          <w:lang w:eastAsia="en-GB"/>
        </w:rPr>
        <w:t>Sample Abstract</w:t>
      </w:r>
    </w:p>
    <w:p w14:paraId="79D8F8B6" w14:textId="77777777" w:rsidR="005829EC" w:rsidRDefault="005829EC" w:rsidP="00C55EAE">
      <w:pPr>
        <w:spacing w:after="0" w:line="240" w:lineRule="auto"/>
        <w:jc w:val="both"/>
        <w:rPr>
          <w:rFonts w:ascii="Calibri" w:eastAsia="Times New Roman" w:hAnsi="Calibri" w:cs="Times New Roman"/>
          <w:b/>
          <w:sz w:val="24"/>
          <w:szCs w:val="24"/>
          <w:lang w:eastAsia="en-GB"/>
        </w:rPr>
      </w:pPr>
    </w:p>
    <w:p w14:paraId="57EE696C" w14:textId="19A8BFF6" w:rsidR="00C55EAE" w:rsidRDefault="00C55EAE" w:rsidP="00C55EAE">
      <w:pPr>
        <w:spacing w:after="0" w:line="240" w:lineRule="auto"/>
        <w:jc w:val="both"/>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t>Effectiveness of functional movement screening in predicting injury rates amongst soccer players</w:t>
      </w:r>
    </w:p>
    <w:p w14:paraId="704F29E0" w14:textId="77777777" w:rsidR="00C55EAE" w:rsidRDefault="00C55EAE" w:rsidP="00C55EAE">
      <w:pPr>
        <w:pStyle w:val="NormalWeb"/>
        <w:spacing w:before="0" w:beforeAutospacing="0" w:after="0" w:afterAutospacing="0"/>
        <w:jc w:val="both"/>
        <w:rPr>
          <w:rStyle w:val="Strong"/>
          <w:rFonts w:asciiTheme="minorHAnsi" w:hAnsiTheme="minorHAnsi" w:cs="Arial"/>
          <w:sz w:val="20"/>
          <w:szCs w:val="20"/>
        </w:rPr>
      </w:pPr>
    </w:p>
    <w:p w14:paraId="280667D1" w14:textId="77777777" w:rsidR="00C55EAE" w:rsidRPr="008D0978" w:rsidRDefault="00C55EAE" w:rsidP="00C55EAE">
      <w:pPr>
        <w:pStyle w:val="NormalWeb"/>
        <w:spacing w:before="0" w:beforeAutospacing="0" w:after="0" w:afterAutospacing="0"/>
        <w:jc w:val="both"/>
        <w:rPr>
          <w:rStyle w:val="Strong"/>
          <w:rFonts w:asciiTheme="minorHAnsi" w:hAnsiTheme="minorHAnsi" w:cs="Arial"/>
          <w:b w:val="0"/>
          <w:sz w:val="20"/>
          <w:szCs w:val="20"/>
        </w:rPr>
      </w:pPr>
      <w:r w:rsidRPr="008D0978">
        <w:rPr>
          <w:rStyle w:val="Strong"/>
          <w:rFonts w:asciiTheme="minorHAnsi" w:hAnsiTheme="minorHAnsi" w:cs="Arial"/>
          <w:b w:val="0"/>
          <w:sz w:val="20"/>
          <w:szCs w:val="20"/>
        </w:rPr>
        <w:t>Smith, P. &amp; Hanlon, M.</w:t>
      </w:r>
    </w:p>
    <w:p w14:paraId="18C99711" w14:textId="3945DBA6" w:rsidR="00C55EAE" w:rsidRPr="008D0978" w:rsidRDefault="00C55EAE" w:rsidP="00C55EAE">
      <w:pPr>
        <w:pStyle w:val="NormalWeb"/>
        <w:spacing w:before="0" w:beforeAutospacing="0" w:after="0" w:afterAutospacing="0"/>
        <w:jc w:val="both"/>
        <w:rPr>
          <w:rStyle w:val="Strong"/>
          <w:rFonts w:asciiTheme="minorHAnsi" w:hAnsiTheme="minorHAnsi" w:cs="Arial"/>
          <w:b w:val="0"/>
          <w:sz w:val="20"/>
          <w:szCs w:val="20"/>
        </w:rPr>
      </w:pPr>
      <w:r w:rsidRPr="008D0978">
        <w:rPr>
          <w:rStyle w:val="Strong"/>
          <w:rFonts w:asciiTheme="minorHAnsi" w:hAnsiTheme="minorHAnsi" w:cs="Arial"/>
          <w:b w:val="0"/>
          <w:sz w:val="20"/>
          <w:szCs w:val="20"/>
        </w:rPr>
        <w:t xml:space="preserve">Department of Sport and Exercise Sciences, </w:t>
      </w:r>
      <w:r w:rsidR="00537E1B">
        <w:rPr>
          <w:rStyle w:val="Strong"/>
          <w:rFonts w:asciiTheme="minorHAnsi" w:hAnsiTheme="minorHAnsi" w:cs="Arial"/>
          <w:b w:val="0"/>
          <w:sz w:val="20"/>
          <w:szCs w:val="20"/>
        </w:rPr>
        <w:t>University of Limerick</w:t>
      </w:r>
    </w:p>
    <w:p w14:paraId="08B52E5D" w14:textId="77777777" w:rsidR="00C55EAE" w:rsidRDefault="00C55EAE" w:rsidP="00C55EAE">
      <w:pPr>
        <w:pStyle w:val="NormalWeb"/>
        <w:spacing w:before="0" w:beforeAutospacing="0" w:after="0" w:afterAutospacing="0"/>
        <w:jc w:val="both"/>
        <w:rPr>
          <w:rStyle w:val="Strong"/>
          <w:rFonts w:asciiTheme="minorHAnsi" w:hAnsiTheme="minorHAnsi" w:cs="Arial"/>
          <w:b w:val="0"/>
          <w:sz w:val="20"/>
          <w:szCs w:val="20"/>
        </w:rPr>
      </w:pPr>
    </w:p>
    <w:p w14:paraId="29C04854" w14:textId="77777777" w:rsidR="00C55EAE" w:rsidRDefault="00C55EAE" w:rsidP="00C55EAE">
      <w:pPr>
        <w:pStyle w:val="NormalWeb"/>
        <w:spacing w:before="0" w:beforeAutospacing="0" w:after="0" w:afterAutospacing="0"/>
        <w:jc w:val="both"/>
        <w:rPr>
          <w:rStyle w:val="Strong"/>
          <w:rFonts w:asciiTheme="minorHAnsi" w:hAnsiTheme="minorHAnsi" w:cs="Arial"/>
          <w:sz w:val="20"/>
          <w:szCs w:val="20"/>
        </w:rPr>
      </w:pPr>
      <w:r>
        <w:rPr>
          <w:rStyle w:val="Strong"/>
          <w:rFonts w:asciiTheme="minorHAnsi" w:hAnsiTheme="minorHAnsi" w:cs="Arial"/>
          <w:sz w:val="20"/>
          <w:szCs w:val="20"/>
        </w:rPr>
        <w:t>Introduction</w:t>
      </w:r>
    </w:p>
    <w:p w14:paraId="50A38E3D" w14:textId="3F1A0812" w:rsidR="00C55EAE" w:rsidRDefault="00C55EAE" w:rsidP="00C55EAE">
      <w:pPr>
        <w:spacing w:after="0" w:line="240" w:lineRule="auto"/>
        <w:jc w:val="both"/>
      </w:pPr>
      <w:r>
        <w:rPr>
          <w:rFonts w:cs="Arial"/>
          <w:sz w:val="20"/>
          <w:szCs w:val="20"/>
        </w:rPr>
        <w:t>The use of screening tests to assess an athlete’s risk of injury has become more prevalent, with one specific seven-test Functional Movement Screen (FMS) (Cook et al., 2006) gaining popularity in recent years. Research has linked lower FMS scores with increased injury prevalence, with a score of 14 reported to be the cut-off point for possible increased injury risk (Kiesel et al., 2007; Chorba et al., 2010). However, such studies included limited analysis of injury types, severities and other relevant factors. This research attempted to identify if FMS tests can be used to predict the likelihood of various injury types/severities in soccer players.</w:t>
      </w:r>
    </w:p>
    <w:p w14:paraId="2D949E31" w14:textId="77777777" w:rsidR="00C55EAE" w:rsidRDefault="00C55EAE" w:rsidP="00C55EAE">
      <w:pPr>
        <w:pStyle w:val="NormalWeb"/>
        <w:spacing w:before="0" w:beforeAutospacing="0" w:after="0" w:afterAutospacing="0"/>
        <w:jc w:val="both"/>
        <w:rPr>
          <w:rFonts w:asciiTheme="minorHAnsi" w:hAnsiTheme="minorHAnsi" w:cs="Arial"/>
          <w:sz w:val="20"/>
          <w:szCs w:val="20"/>
        </w:rPr>
      </w:pPr>
    </w:p>
    <w:p w14:paraId="39858416" w14:textId="77777777" w:rsidR="00C55EAE" w:rsidRDefault="00C55EAE" w:rsidP="00C55EAE">
      <w:pPr>
        <w:pStyle w:val="NormalWeb"/>
        <w:spacing w:before="0" w:beforeAutospacing="0" w:after="0" w:afterAutospacing="0"/>
        <w:jc w:val="both"/>
        <w:rPr>
          <w:rStyle w:val="Strong"/>
        </w:rPr>
      </w:pPr>
      <w:r>
        <w:rPr>
          <w:rStyle w:val="Strong"/>
          <w:rFonts w:asciiTheme="minorHAnsi" w:hAnsiTheme="minorHAnsi" w:cs="Arial"/>
          <w:sz w:val="20"/>
          <w:szCs w:val="20"/>
        </w:rPr>
        <w:t>Method</w:t>
      </w:r>
    </w:p>
    <w:p w14:paraId="52290201" w14:textId="12689F70" w:rsidR="00C55EAE" w:rsidRDefault="00C55EAE" w:rsidP="00C55EAE">
      <w:pPr>
        <w:spacing w:after="0" w:line="240" w:lineRule="auto"/>
        <w:jc w:val="both"/>
      </w:pPr>
      <w:r>
        <w:rPr>
          <w:rFonts w:cs="Arial"/>
          <w:sz w:val="20"/>
          <w:szCs w:val="20"/>
        </w:rPr>
        <w:t xml:space="preserve">A sample of 116 senior League of Ireland players participated. </w:t>
      </w:r>
      <w:r w:rsidR="00B5775B">
        <w:rPr>
          <w:rFonts w:cs="Arial"/>
          <w:sz w:val="20"/>
          <w:szCs w:val="20"/>
        </w:rPr>
        <w:t>P</w:t>
      </w:r>
      <w:r>
        <w:rPr>
          <w:rFonts w:cs="Arial"/>
          <w:sz w:val="20"/>
          <w:szCs w:val="20"/>
        </w:rPr>
        <w:t>articipants were assessed on the seven FMS tests (Cook et al., 2006), and then tracked throughout the 2014 season to monitor injury occurrence rates and soccer activity exposure. Odds ratios were determined to establish the likelihood of different injury types/severities occurring based on FMS score. Differences in mean FMS scores between injured and non-injured players were also analysed.</w:t>
      </w:r>
    </w:p>
    <w:p w14:paraId="0A3EBB2E" w14:textId="77777777" w:rsidR="00C55EAE" w:rsidRDefault="00C55EAE" w:rsidP="00C55EAE">
      <w:pPr>
        <w:spacing w:after="0" w:line="240" w:lineRule="auto"/>
        <w:jc w:val="both"/>
        <w:rPr>
          <w:rFonts w:cs="Arial"/>
          <w:sz w:val="20"/>
          <w:szCs w:val="20"/>
        </w:rPr>
      </w:pPr>
    </w:p>
    <w:p w14:paraId="239F8CE2" w14:textId="77777777" w:rsidR="00C55EAE" w:rsidRDefault="00C55EAE" w:rsidP="00C55EAE">
      <w:pPr>
        <w:spacing w:after="0" w:line="240" w:lineRule="auto"/>
        <w:jc w:val="both"/>
        <w:rPr>
          <w:rFonts w:cs="Arial"/>
          <w:b/>
          <w:sz w:val="20"/>
          <w:szCs w:val="20"/>
        </w:rPr>
      </w:pPr>
      <w:r>
        <w:rPr>
          <w:rFonts w:cs="Arial"/>
          <w:b/>
          <w:sz w:val="20"/>
          <w:szCs w:val="20"/>
        </w:rPr>
        <w:t>Results</w:t>
      </w:r>
    </w:p>
    <w:p w14:paraId="3AEC8448" w14:textId="7F1E877D" w:rsidR="00C55EAE" w:rsidRDefault="00C55EAE" w:rsidP="00C55EAE">
      <w:pPr>
        <w:spacing w:after="0" w:line="240" w:lineRule="auto"/>
        <w:jc w:val="both"/>
        <w:rPr>
          <w:rFonts w:cs="Arial"/>
          <w:sz w:val="20"/>
          <w:szCs w:val="20"/>
        </w:rPr>
      </w:pPr>
      <w:r>
        <w:rPr>
          <w:rFonts w:cs="Arial"/>
          <w:sz w:val="20"/>
          <w:szCs w:val="20"/>
        </w:rPr>
        <w:t xml:space="preserve">109 injuries were recorded. </w:t>
      </w:r>
      <w:r w:rsidR="00B5775B">
        <w:rPr>
          <w:rFonts w:cs="Arial"/>
          <w:sz w:val="20"/>
          <w:szCs w:val="20"/>
        </w:rPr>
        <w:t>66</w:t>
      </w:r>
      <w:r>
        <w:rPr>
          <w:rFonts w:cs="Arial"/>
          <w:sz w:val="20"/>
          <w:szCs w:val="20"/>
        </w:rPr>
        <w:t xml:space="preserve"> of the injuries recorded were non-contact injuries with 64% occurring during matches and an average time loss absence per injury of 12.4 days. The mean FMS scores for injured (n=58) and non-injured players were 16.31 and 16.15, respectively (out of a maximum possible score of 21).  </w:t>
      </w:r>
      <w:r w:rsidR="00B5775B">
        <w:rPr>
          <w:rFonts w:cs="Arial"/>
          <w:sz w:val="20"/>
          <w:szCs w:val="20"/>
        </w:rPr>
        <w:t>40</w:t>
      </w:r>
      <w:r>
        <w:rPr>
          <w:rFonts w:cs="Arial"/>
          <w:sz w:val="20"/>
          <w:szCs w:val="20"/>
        </w:rPr>
        <w:t xml:space="preserve"> players received a non-contact injury with a mean FMS score of 16.32. No significant difference was found between the mean scores of injured/non-injured players and contact/non-contact injuries (p&gt;0.05). The odds ratio of a player scoring 14 or less on the FMS receiving a</w:t>
      </w:r>
      <w:r w:rsidR="00B5775B">
        <w:rPr>
          <w:rFonts w:cs="Arial"/>
          <w:sz w:val="20"/>
          <w:szCs w:val="20"/>
        </w:rPr>
        <w:t xml:space="preserve"> contact</w:t>
      </w:r>
      <w:r>
        <w:rPr>
          <w:rFonts w:cs="Arial"/>
          <w:sz w:val="20"/>
          <w:szCs w:val="20"/>
        </w:rPr>
        <w:t xml:space="preserve"> injury was 0.80</w:t>
      </w:r>
      <w:r w:rsidR="00B5775B">
        <w:rPr>
          <w:rFonts w:cs="Arial"/>
          <w:sz w:val="20"/>
          <w:szCs w:val="20"/>
        </w:rPr>
        <w:t xml:space="preserve">; </w:t>
      </w:r>
      <w:r>
        <w:rPr>
          <w:rFonts w:cs="Arial"/>
          <w:sz w:val="20"/>
          <w:szCs w:val="20"/>
        </w:rPr>
        <w:t xml:space="preserve">for non-contact injuries </w:t>
      </w:r>
      <w:r w:rsidR="00B5775B">
        <w:rPr>
          <w:rFonts w:cs="Arial"/>
          <w:sz w:val="20"/>
          <w:szCs w:val="20"/>
        </w:rPr>
        <w:t xml:space="preserve">this reduced to </w:t>
      </w:r>
      <w:r>
        <w:rPr>
          <w:rFonts w:cs="Arial"/>
          <w:sz w:val="20"/>
          <w:szCs w:val="20"/>
        </w:rPr>
        <w:t>0.57</w:t>
      </w:r>
      <w:r w:rsidR="00F06E9C">
        <w:rPr>
          <w:rFonts w:cs="Arial"/>
          <w:sz w:val="20"/>
          <w:szCs w:val="20"/>
        </w:rPr>
        <w:t xml:space="preserve"> (s</w:t>
      </w:r>
      <w:r w:rsidR="00693A97">
        <w:rPr>
          <w:rFonts w:cs="Arial"/>
          <w:sz w:val="20"/>
          <w:szCs w:val="20"/>
        </w:rPr>
        <w:t>ee Table 1)</w:t>
      </w:r>
      <w:r>
        <w:rPr>
          <w:rFonts w:cs="Arial"/>
          <w:sz w:val="20"/>
          <w:szCs w:val="20"/>
        </w:rPr>
        <w:t xml:space="preserve">. </w:t>
      </w:r>
    </w:p>
    <w:p w14:paraId="1E9B9141" w14:textId="77777777" w:rsidR="00C55EAE" w:rsidRDefault="00C55EAE" w:rsidP="00C55EAE">
      <w:pPr>
        <w:spacing w:after="0" w:line="240" w:lineRule="auto"/>
        <w:jc w:val="both"/>
        <w:rPr>
          <w:rFonts w:cs="Arial"/>
          <w:sz w:val="20"/>
          <w:szCs w:val="20"/>
        </w:rPr>
      </w:pPr>
    </w:p>
    <w:p w14:paraId="51202EF2" w14:textId="4CE56FDD" w:rsidR="0032460E" w:rsidRPr="00B97EF9" w:rsidRDefault="0032460E" w:rsidP="00693A97">
      <w:pPr>
        <w:spacing w:after="40" w:line="240" w:lineRule="auto"/>
        <w:jc w:val="both"/>
        <w:rPr>
          <w:rFonts w:cs="Arial"/>
          <w:b/>
          <w:bCs/>
          <w:sz w:val="20"/>
          <w:szCs w:val="20"/>
        </w:rPr>
      </w:pPr>
      <w:r w:rsidRPr="00B97EF9">
        <w:rPr>
          <w:rFonts w:cs="Arial"/>
          <w:b/>
          <w:bCs/>
          <w:sz w:val="20"/>
          <w:szCs w:val="20"/>
        </w:rPr>
        <w:t xml:space="preserve">Table 1: </w:t>
      </w:r>
      <w:r w:rsidR="001A5B13" w:rsidRPr="00B97EF9">
        <w:rPr>
          <w:rFonts w:cs="Arial"/>
          <w:b/>
          <w:bCs/>
          <w:sz w:val="20"/>
          <w:szCs w:val="20"/>
        </w:rPr>
        <w:t>Table title</w:t>
      </w:r>
      <w:r w:rsidR="00693A97" w:rsidRPr="00B97EF9">
        <w:rPr>
          <w:rFonts w:cs="Arial"/>
          <w:b/>
          <w:bCs/>
          <w:sz w:val="20"/>
          <w:szCs w:val="20"/>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2321"/>
        <w:gridCol w:w="2327"/>
        <w:gridCol w:w="2329"/>
      </w:tblGrid>
      <w:tr w:rsidR="0032460E" w14:paraId="7AB3823E" w14:textId="77777777" w:rsidTr="00693A97">
        <w:tc>
          <w:tcPr>
            <w:tcW w:w="2378" w:type="dxa"/>
            <w:tcBorders>
              <w:top w:val="single" w:sz="4" w:space="0" w:color="auto"/>
              <w:bottom w:val="single" w:sz="4" w:space="0" w:color="auto"/>
            </w:tcBorders>
          </w:tcPr>
          <w:p w14:paraId="5AB5ECED" w14:textId="77777777" w:rsidR="0032460E" w:rsidRDefault="0032460E" w:rsidP="00693A97">
            <w:pPr>
              <w:spacing w:before="40" w:after="40"/>
              <w:jc w:val="center"/>
              <w:rPr>
                <w:rFonts w:cs="Arial"/>
                <w:sz w:val="20"/>
                <w:szCs w:val="20"/>
              </w:rPr>
            </w:pPr>
            <w:r>
              <w:rPr>
                <w:rFonts w:cs="Arial"/>
                <w:sz w:val="20"/>
                <w:szCs w:val="20"/>
              </w:rPr>
              <w:t>FMS Score</w:t>
            </w:r>
          </w:p>
        </w:tc>
        <w:tc>
          <w:tcPr>
            <w:tcW w:w="2378" w:type="dxa"/>
            <w:tcBorders>
              <w:top w:val="single" w:sz="4" w:space="0" w:color="auto"/>
              <w:bottom w:val="single" w:sz="4" w:space="0" w:color="auto"/>
            </w:tcBorders>
          </w:tcPr>
          <w:p w14:paraId="104F3956" w14:textId="77777777" w:rsidR="0032460E" w:rsidRDefault="0032460E" w:rsidP="00693A97">
            <w:pPr>
              <w:spacing w:before="40" w:after="40"/>
              <w:jc w:val="center"/>
              <w:rPr>
                <w:rFonts w:cs="Arial"/>
                <w:sz w:val="20"/>
                <w:szCs w:val="20"/>
              </w:rPr>
            </w:pPr>
            <w:r>
              <w:rPr>
                <w:rFonts w:cs="Arial"/>
                <w:sz w:val="20"/>
                <w:szCs w:val="20"/>
              </w:rPr>
              <w:t>10-m time (s)</w:t>
            </w:r>
          </w:p>
        </w:tc>
        <w:tc>
          <w:tcPr>
            <w:tcW w:w="2379" w:type="dxa"/>
            <w:tcBorders>
              <w:top w:val="single" w:sz="4" w:space="0" w:color="auto"/>
              <w:bottom w:val="single" w:sz="4" w:space="0" w:color="auto"/>
            </w:tcBorders>
          </w:tcPr>
          <w:p w14:paraId="4A5747AC" w14:textId="77777777" w:rsidR="0032460E" w:rsidRDefault="00693A97" w:rsidP="00693A97">
            <w:pPr>
              <w:spacing w:before="40" w:after="40"/>
              <w:jc w:val="center"/>
              <w:rPr>
                <w:rFonts w:cs="Arial"/>
                <w:sz w:val="20"/>
                <w:szCs w:val="20"/>
              </w:rPr>
            </w:pPr>
            <w:r>
              <w:rPr>
                <w:rFonts w:cs="Arial"/>
                <w:sz w:val="20"/>
                <w:szCs w:val="20"/>
              </w:rPr>
              <w:t>Vertical jump (cm)</w:t>
            </w:r>
          </w:p>
        </w:tc>
        <w:tc>
          <w:tcPr>
            <w:tcW w:w="2379" w:type="dxa"/>
            <w:tcBorders>
              <w:top w:val="single" w:sz="4" w:space="0" w:color="auto"/>
              <w:bottom w:val="single" w:sz="4" w:space="0" w:color="auto"/>
            </w:tcBorders>
          </w:tcPr>
          <w:p w14:paraId="11656A81" w14:textId="77777777" w:rsidR="0032460E" w:rsidRDefault="00693A97" w:rsidP="00693A97">
            <w:pPr>
              <w:spacing w:before="40" w:after="40"/>
              <w:jc w:val="center"/>
              <w:rPr>
                <w:rFonts w:cs="Arial"/>
                <w:sz w:val="20"/>
                <w:szCs w:val="20"/>
              </w:rPr>
            </w:pPr>
            <w:r>
              <w:rPr>
                <w:rFonts w:cs="Arial"/>
                <w:sz w:val="20"/>
                <w:szCs w:val="20"/>
              </w:rPr>
              <w:t>Number of injuries</w:t>
            </w:r>
          </w:p>
        </w:tc>
      </w:tr>
      <w:tr w:rsidR="0032460E" w14:paraId="68C1520E" w14:textId="77777777" w:rsidTr="00693A97">
        <w:tc>
          <w:tcPr>
            <w:tcW w:w="2378" w:type="dxa"/>
            <w:tcBorders>
              <w:top w:val="single" w:sz="4" w:space="0" w:color="auto"/>
            </w:tcBorders>
          </w:tcPr>
          <w:p w14:paraId="53988B3E" w14:textId="77777777" w:rsidR="0032460E" w:rsidRDefault="0032460E" w:rsidP="00693A97">
            <w:pPr>
              <w:spacing w:before="40" w:after="40"/>
              <w:jc w:val="center"/>
              <w:rPr>
                <w:rFonts w:cs="Arial"/>
                <w:sz w:val="20"/>
                <w:szCs w:val="20"/>
              </w:rPr>
            </w:pPr>
            <w:r>
              <w:rPr>
                <w:rFonts w:cs="Arial"/>
                <w:sz w:val="20"/>
                <w:szCs w:val="20"/>
              </w:rPr>
              <w:t>≥ 14</w:t>
            </w:r>
          </w:p>
        </w:tc>
        <w:tc>
          <w:tcPr>
            <w:tcW w:w="2378" w:type="dxa"/>
            <w:tcBorders>
              <w:top w:val="single" w:sz="4" w:space="0" w:color="auto"/>
            </w:tcBorders>
          </w:tcPr>
          <w:p w14:paraId="1E22BA25" w14:textId="77777777" w:rsidR="0032460E" w:rsidRDefault="00693A97" w:rsidP="00693A97">
            <w:pPr>
              <w:spacing w:before="40" w:after="40"/>
              <w:jc w:val="center"/>
              <w:rPr>
                <w:rFonts w:cs="Arial"/>
                <w:sz w:val="20"/>
                <w:szCs w:val="20"/>
              </w:rPr>
            </w:pPr>
            <w:r>
              <w:rPr>
                <w:rFonts w:cs="Arial"/>
                <w:sz w:val="20"/>
                <w:szCs w:val="20"/>
              </w:rPr>
              <w:t>12.61 ± 0.75</w:t>
            </w:r>
          </w:p>
        </w:tc>
        <w:tc>
          <w:tcPr>
            <w:tcW w:w="2379" w:type="dxa"/>
            <w:tcBorders>
              <w:top w:val="single" w:sz="4" w:space="0" w:color="auto"/>
            </w:tcBorders>
          </w:tcPr>
          <w:p w14:paraId="354BD125" w14:textId="77777777" w:rsidR="0032460E" w:rsidRDefault="00693A97" w:rsidP="00693A97">
            <w:pPr>
              <w:spacing w:before="40" w:after="40"/>
              <w:jc w:val="center"/>
              <w:rPr>
                <w:rFonts w:cs="Arial"/>
                <w:sz w:val="20"/>
                <w:szCs w:val="20"/>
              </w:rPr>
            </w:pPr>
            <w:r>
              <w:rPr>
                <w:rFonts w:cs="Arial"/>
                <w:sz w:val="20"/>
                <w:szCs w:val="20"/>
              </w:rPr>
              <w:t>34.3 ± 4.1</w:t>
            </w:r>
          </w:p>
        </w:tc>
        <w:tc>
          <w:tcPr>
            <w:tcW w:w="2379" w:type="dxa"/>
            <w:tcBorders>
              <w:top w:val="single" w:sz="4" w:space="0" w:color="auto"/>
            </w:tcBorders>
          </w:tcPr>
          <w:p w14:paraId="38A338A8" w14:textId="77777777" w:rsidR="0032460E" w:rsidRDefault="00693A97" w:rsidP="00693A97">
            <w:pPr>
              <w:spacing w:before="40" w:after="40"/>
              <w:jc w:val="center"/>
              <w:rPr>
                <w:rFonts w:cs="Arial"/>
                <w:sz w:val="20"/>
                <w:szCs w:val="20"/>
              </w:rPr>
            </w:pPr>
            <w:r>
              <w:rPr>
                <w:rFonts w:cs="Arial"/>
                <w:sz w:val="20"/>
                <w:szCs w:val="20"/>
              </w:rPr>
              <w:t>45</w:t>
            </w:r>
          </w:p>
        </w:tc>
      </w:tr>
      <w:tr w:rsidR="0032460E" w14:paraId="184FDC75" w14:textId="77777777" w:rsidTr="00693A97">
        <w:tc>
          <w:tcPr>
            <w:tcW w:w="2378" w:type="dxa"/>
          </w:tcPr>
          <w:p w14:paraId="5B75D8CC" w14:textId="77777777" w:rsidR="0032460E" w:rsidRDefault="0032460E" w:rsidP="00693A97">
            <w:pPr>
              <w:spacing w:before="40" w:after="40"/>
              <w:jc w:val="center"/>
              <w:rPr>
                <w:rFonts w:cs="Arial"/>
                <w:sz w:val="20"/>
                <w:szCs w:val="20"/>
              </w:rPr>
            </w:pPr>
            <w:r>
              <w:rPr>
                <w:rFonts w:cs="Arial"/>
                <w:sz w:val="20"/>
                <w:szCs w:val="20"/>
              </w:rPr>
              <w:t>&lt;14</w:t>
            </w:r>
          </w:p>
        </w:tc>
        <w:tc>
          <w:tcPr>
            <w:tcW w:w="2378" w:type="dxa"/>
          </w:tcPr>
          <w:p w14:paraId="530AF1A9" w14:textId="77777777" w:rsidR="0032460E" w:rsidRDefault="00693A97" w:rsidP="00693A97">
            <w:pPr>
              <w:spacing w:before="40" w:after="40"/>
              <w:jc w:val="center"/>
              <w:rPr>
                <w:rFonts w:cs="Arial"/>
                <w:sz w:val="20"/>
                <w:szCs w:val="20"/>
              </w:rPr>
            </w:pPr>
            <w:r>
              <w:rPr>
                <w:rFonts w:cs="Arial"/>
                <w:sz w:val="20"/>
                <w:szCs w:val="20"/>
              </w:rPr>
              <w:t>12.91 ± 0.68</w:t>
            </w:r>
          </w:p>
        </w:tc>
        <w:tc>
          <w:tcPr>
            <w:tcW w:w="2379" w:type="dxa"/>
          </w:tcPr>
          <w:p w14:paraId="65E5BB48" w14:textId="77777777" w:rsidR="0032460E" w:rsidRDefault="00693A97" w:rsidP="00693A97">
            <w:pPr>
              <w:spacing w:before="40" w:after="40"/>
              <w:jc w:val="center"/>
              <w:rPr>
                <w:rFonts w:cs="Arial"/>
                <w:sz w:val="20"/>
                <w:szCs w:val="20"/>
              </w:rPr>
            </w:pPr>
            <w:r>
              <w:rPr>
                <w:rFonts w:cs="Arial"/>
                <w:sz w:val="20"/>
                <w:szCs w:val="20"/>
              </w:rPr>
              <w:t>32.1 ± 4.3</w:t>
            </w:r>
          </w:p>
        </w:tc>
        <w:tc>
          <w:tcPr>
            <w:tcW w:w="2379" w:type="dxa"/>
          </w:tcPr>
          <w:p w14:paraId="394E9FA9" w14:textId="77777777" w:rsidR="0032460E" w:rsidRDefault="00693A97" w:rsidP="00693A97">
            <w:pPr>
              <w:spacing w:before="40" w:after="40"/>
              <w:jc w:val="center"/>
              <w:rPr>
                <w:rFonts w:cs="Arial"/>
                <w:sz w:val="20"/>
                <w:szCs w:val="20"/>
              </w:rPr>
            </w:pPr>
            <w:r>
              <w:rPr>
                <w:rFonts w:cs="Arial"/>
                <w:sz w:val="20"/>
                <w:szCs w:val="20"/>
              </w:rPr>
              <w:t>39</w:t>
            </w:r>
          </w:p>
        </w:tc>
      </w:tr>
    </w:tbl>
    <w:p w14:paraId="4AC9219C" w14:textId="77777777" w:rsidR="0032460E" w:rsidRDefault="0032460E" w:rsidP="00C55EAE">
      <w:pPr>
        <w:spacing w:after="0" w:line="240" w:lineRule="auto"/>
        <w:jc w:val="both"/>
        <w:rPr>
          <w:rFonts w:cs="Arial"/>
          <w:sz w:val="20"/>
          <w:szCs w:val="20"/>
        </w:rPr>
      </w:pPr>
    </w:p>
    <w:p w14:paraId="211B44DA" w14:textId="41EA5324" w:rsidR="00C55EAE" w:rsidRDefault="000D6723" w:rsidP="00C55EAE">
      <w:pPr>
        <w:spacing w:after="0" w:line="240" w:lineRule="auto"/>
        <w:jc w:val="both"/>
        <w:rPr>
          <w:rFonts w:cs="Arial"/>
          <w:b/>
          <w:sz w:val="20"/>
          <w:szCs w:val="20"/>
        </w:rPr>
      </w:pPr>
      <w:r>
        <w:rPr>
          <w:rFonts w:cs="Arial"/>
          <w:b/>
          <w:sz w:val="20"/>
          <w:szCs w:val="20"/>
        </w:rPr>
        <w:t>Conclusions</w:t>
      </w:r>
    </w:p>
    <w:p w14:paraId="2E2D173E" w14:textId="17538825" w:rsidR="00C55EAE" w:rsidRDefault="00C55EAE" w:rsidP="00C55EAE">
      <w:pPr>
        <w:spacing w:after="0" w:line="240" w:lineRule="auto"/>
        <w:jc w:val="both"/>
        <w:rPr>
          <w:rFonts w:cs="Arial"/>
          <w:sz w:val="20"/>
          <w:szCs w:val="20"/>
        </w:rPr>
      </w:pPr>
      <w:r>
        <w:rPr>
          <w:rFonts w:cs="Arial"/>
          <w:sz w:val="20"/>
          <w:szCs w:val="20"/>
        </w:rPr>
        <w:t>Contrary to previous research reporting a</w:t>
      </w:r>
      <w:r w:rsidR="0032460E">
        <w:rPr>
          <w:rFonts w:cs="Arial"/>
          <w:sz w:val="20"/>
          <w:szCs w:val="20"/>
        </w:rPr>
        <w:t>n</w:t>
      </w:r>
      <w:r>
        <w:rPr>
          <w:rFonts w:cs="Arial"/>
          <w:sz w:val="20"/>
          <w:szCs w:val="20"/>
        </w:rPr>
        <w:t xml:space="preserve"> 11.7 times increase in the likelihood of receiving an injury for scores of 14 or less (Kiesel et al., 2007), the results of this study suggest there is no increase in the likelihood of an injury occurring. </w:t>
      </w:r>
      <w:r w:rsidR="0032460E">
        <w:rPr>
          <w:rFonts w:cs="Arial"/>
          <w:sz w:val="20"/>
          <w:szCs w:val="20"/>
        </w:rPr>
        <w:t xml:space="preserve">Similarities in injury rates between low and high FMS scorers were present both when all injuries were pooled </w:t>
      </w:r>
      <w:r w:rsidR="004213F1">
        <w:rPr>
          <w:rFonts w:cs="Arial"/>
          <w:sz w:val="20"/>
          <w:szCs w:val="20"/>
        </w:rPr>
        <w:t>and</w:t>
      </w:r>
      <w:r w:rsidR="001A5B13">
        <w:rPr>
          <w:rFonts w:cs="Arial"/>
          <w:sz w:val="20"/>
          <w:szCs w:val="20"/>
        </w:rPr>
        <w:t xml:space="preserve"> when contact injuries and non-</w:t>
      </w:r>
      <w:r w:rsidR="0032460E">
        <w:rPr>
          <w:rFonts w:cs="Arial"/>
          <w:sz w:val="20"/>
          <w:szCs w:val="20"/>
        </w:rPr>
        <w:t xml:space="preserve">contact injuries were assessed separately. </w:t>
      </w:r>
    </w:p>
    <w:p w14:paraId="12E17A45" w14:textId="77777777" w:rsidR="00C55EAE" w:rsidRDefault="00C55EAE" w:rsidP="00C55EAE">
      <w:pPr>
        <w:spacing w:after="0" w:line="240" w:lineRule="auto"/>
        <w:jc w:val="both"/>
        <w:rPr>
          <w:rFonts w:cs="Arial"/>
          <w:sz w:val="20"/>
          <w:szCs w:val="20"/>
        </w:rPr>
      </w:pPr>
    </w:p>
    <w:p w14:paraId="6F1C6D40" w14:textId="084E7ED9" w:rsidR="00C55EAE" w:rsidRDefault="000D6723" w:rsidP="00C55EAE">
      <w:pPr>
        <w:spacing w:after="0" w:line="240" w:lineRule="auto"/>
        <w:jc w:val="both"/>
        <w:rPr>
          <w:rFonts w:cs="Arial"/>
          <w:b/>
          <w:sz w:val="20"/>
          <w:szCs w:val="20"/>
        </w:rPr>
      </w:pPr>
      <w:r>
        <w:rPr>
          <w:rFonts w:cs="Arial"/>
          <w:b/>
          <w:sz w:val="20"/>
          <w:szCs w:val="20"/>
        </w:rPr>
        <w:t>Practical Applications</w:t>
      </w:r>
    </w:p>
    <w:p w14:paraId="30981554" w14:textId="08725654" w:rsidR="00C55EAE" w:rsidRDefault="00C55EAE" w:rsidP="00C55EAE">
      <w:pPr>
        <w:spacing w:after="0" w:line="240" w:lineRule="auto"/>
        <w:jc w:val="both"/>
        <w:rPr>
          <w:rFonts w:cs="Arial"/>
          <w:sz w:val="20"/>
          <w:szCs w:val="20"/>
        </w:rPr>
      </w:pPr>
      <w:r>
        <w:rPr>
          <w:rFonts w:cs="Arial"/>
          <w:sz w:val="20"/>
          <w:szCs w:val="20"/>
        </w:rPr>
        <w:t xml:space="preserve">Practitioners should consider that the previously reported strong links between FMS score and injury risk </w:t>
      </w:r>
      <w:r w:rsidR="0032460E">
        <w:rPr>
          <w:rFonts w:cs="Arial"/>
          <w:sz w:val="20"/>
          <w:szCs w:val="20"/>
        </w:rPr>
        <w:t>were not present</w:t>
      </w:r>
      <w:r>
        <w:rPr>
          <w:rFonts w:cs="Arial"/>
          <w:sz w:val="20"/>
          <w:szCs w:val="20"/>
        </w:rPr>
        <w:t xml:space="preserve"> in this population</w:t>
      </w:r>
      <w:r w:rsidR="0032460E">
        <w:rPr>
          <w:rFonts w:cs="Arial"/>
          <w:sz w:val="20"/>
          <w:szCs w:val="20"/>
        </w:rPr>
        <w:t xml:space="preserve"> of soccer players.</w:t>
      </w:r>
      <w:r w:rsidR="00F06E9C">
        <w:rPr>
          <w:rFonts w:cs="Arial"/>
          <w:sz w:val="20"/>
          <w:szCs w:val="20"/>
        </w:rPr>
        <w:t xml:space="preserve"> </w:t>
      </w:r>
    </w:p>
    <w:p w14:paraId="557712B4" w14:textId="77777777" w:rsidR="00C55EAE" w:rsidRDefault="00C55EAE" w:rsidP="00C55EAE">
      <w:pPr>
        <w:pStyle w:val="NormalWeb"/>
        <w:spacing w:before="0" w:beforeAutospacing="0" w:after="0" w:afterAutospacing="0"/>
        <w:jc w:val="both"/>
        <w:rPr>
          <w:rStyle w:val="Strong"/>
          <w:rFonts w:asciiTheme="minorHAnsi" w:hAnsiTheme="minorHAnsi"/>
          <w:b w:val="0"/>
        </w:rPr>
      </w:pPr>
    </w:p>
    <w:p w14:paraId="54155F67" w14:textId="77777777" w:rsidR="00C55EAE" w:rsidRPr="009D5384" w:rsidRDefault="00C55EAE" w:rsidP="00C55EAE">
      <w:pPr>
        <w:pStyle w:val="NormalWeb"/>
        <w:spacing w:before="0" w:beforeAutospacing="0" w:after="0" w:afterAutospacing="0"/>
        <w:jc w:val="both"/>
        <w:rPr>
          <w:lang w:val="fr-FR"/>
        </w:rPr>
      </w:pPr>
      <w:r w:rsidRPr="009D5384">
        <w:rPr>
          <w:rStyle w:val="Strong"/>
          <w:rFonts w:asciiTheme="minorHAnsi" w:hAnsiTheme="minorHAnsi" w:cs="Arial"/>
          <w:sz w:val="20"/>
          <w:szCs w:val="20"/>
          <w:lang w:val="fr-FR"/>
        </w:rPr>
        <w:t>References</w:t>
      </w:r>
    </w:p>
    <w:p w14:paraId="52F9CE5B" w14:textId="31ED9D05" w:rsidR="001A5B13" w:rsidRPr="009D5384" w:rsidRDefault="001A5B13" w:rsidP="001A5B13">
      <w:pPr>
        <w:spacing w:after="0" w:line="240" w:lineRule="auto"/>
        <w:jc w:val="both"/>
        <w:rPr>
          <w:rFonts w:cs="Arial"/>
          <w:sz w:val="18"/>
          <w:szCs w:val="18"/>
          <w:lang w:val="fr-FR"/>
        </w:rPr>
      </w:pPr>
      <w:r w:rsidRPr="00537E1B">
        <w:rPr>
          <w:rFonts w:cs="Arial"/>
          <w:sz w:val="18"/>
          <w:szCs w:val="18"/>
          <w:lang w:val="fr-FR"/>
        </w:rPr>
        <w:t>Chorba, R.S.</w:t>
      </w:r>
      <w:r w:rsidR="00537E1B" w:rsidRPr="00537E1B">
        <w:rPr>
          <w:rFonts w:cs="Arial"/>
          <w:sz w:val="18"/>
          <w:szCs w:val="18"/>
          <w:lang w:val="fr-FR"/>
        </w:rPr>
        <w:t xml:space="preserve"> et al.</w:t>
      </w:r>
      <w:r w:rsidRPr="00537E1B">
        <w:rPr>
          <w:rFonts w:cs="Arial"/>
          <w:sz w:val="18"/>
          <w:szCs w:val="18"/>
          <w:lang w:val="fr-FR"/>
        </w:rPr>
        <w:t xml:space="preserve"> (2010). </w:t>
      </w:r>
      <w:r w:rsidRPr="009D5384">
        <w:rPr>
          <w:rFonts w:cs="Arial"/>
          <w:i/>
          <w:iCs/>
          <w:sz w:val="18"/>
          <w:szCs w:val="18"/>
          <w:lang w:val="fr-FR"/>
        </w:rPr>
        <w:t xml:space="preserve">N Am J Sports Phys Ther, </w:t>
      </w:r>
      <w:r w:rsidRPr="009D5384">
        <w:rPr>
          <w:rFonts w:cs="Arial"/>
          <w:iCs/>
          <w:sz w:val="18"/>
          <w:szCs w:val="18"/>
          <w:lang w:val="fr-FR"/>
        </w:rPr>
        <w:t>5</w:t>
      </w:r>
      <w:r w:rsidRPr="009D5384">
        <w:rPr>
          <w:rFonts w:cs="Arial"/>
          <w:sz w:val="18"/>
          <w:szCs w:val="18"/>
          <w:lang w:val="fr-FR"/>
        </w:rPr>
        <w:t xml:space="preserve">(2), 47-54. </w:t>
      </w:r>
    </w:p>
    <w:p w14:paraId="546E4E07" w14:textId="7961A3DF" w:rsidR="00C55EAE" w:rsidRPr="00577F43" w:rsidRDefault="00C55EAE" w:rsidP="00C55EAE">
      <w:pPr>
        <w:spacing w:after="0" w:line="240" w:lineRule="auto"/>
        <w:jc w:val="both"/>
        <w:rPr>
          <w:rFonts w:cs="Arial"/>
          <w:sz w:val="18"/>
          <w:szCs w:val="18"/>
          <w:lang w:val="fr-FR"/>
        </w:rPr>
      </w:pPr>
      <w:r w:rsidRPr="009D5384">
        <w:rPr>
          <w:rFonts w:cs="Arial"/>
          <w:sz w:val="18"/>
          <w:szCs w:val="18"/>
          <w:lang w:val="fr-FR"/>
        </w:rPr>
        <w:t>Cook, G.</w:t>
      </w:r>
      <w:r w:rsidR="00537E1B" w:rsidRPr="009D5384">
        <w:rPr>
          <w:rFonts w:cs="Arial"/>
          <w:sz w:val="18"/>
          <w:szCs w:val="18"/>
          <w:lang w:val="fr-FR"/>
        </w:rPr>
        <w:t xml:space="preserve"> et al.</w:t>
      </w:r>
      <w:r w:rsidRPr="009D5384">
        <w:rPr>
          <w:rFonts w:cs="Arial"/>
          <w:sz w:val="18"/>
          <w:szCs w:val="18"/>
          <w:lang w:val="fr-FR"/>
        </w:rPr>
        <w:t xml:space="preserve"> (2006). </w:t>
      </w:r>
      <w:r w:rsidR="00577F43" w:rsidRPr="00577F43">
        <w:rPr>
          <w:rFonts w:cs="Arial"/>
          <w:sz w:val="18"/>
          <w:szCs w:val="18"/>
          <w:lang w:val="fr-FR"/>
        </w:rPr>
        <w:t>J Sport Sci</w:t>
      </w:r>
      <w:r w:rsidRPr="00577F43">
        <w:rPr>
          <w:rFonts w:cs="Arial"/>
          <w:i/>
          <w:iCs/>
          <w:sz w:val="18"/>
          <w:szCs w:val="18"/>
          <w:lang w:val="fr-FR"/>
        </w:rPr>
        <w:t xml:space="preserve">, </w:t>
      </w:r>
      <w:r w:rsidRPr="00577F43">
        <w:rPr>
          <w:rFonts w:cs="Arial"/>
          <w:iCs/>
          <w:sz w:val="18"/>
          <w:szCs w:val="18"/>
          <w:lang w:val="fr-FR"/>
        </w:rPr>
        <w:t>1</w:t>
      </w:r>
      <w:r w:rsidRPr="00577F43">
        <w:rPr>
          <w:rFonts w:cs="Arial"/>
          <w:sz w:val="18"/>
          <w:szCs w:val="18"/>
          <w:lang w:val="fr-FR"/>
        </w:rPr>
        <w:t>(2), 62-72</w:t>
      </w:r>
      <w:r w:rsidR="00537E1B" w:rsidRPr="00577F43">
        <w:rPr>
          <w:rFonts w:cs="Arial"/>
          <w:i/>
          <w:iCs/>
          <w:sz w:val="18"/>
          <w:szCs w:val="18"/>
          <w:lang w:val="fr-FR"/>
        </w:rPr>
        <w:t>.</w:t>
      </w:r>
    </w:p>
    <w:p w14:paraId="26B43BA2" w14:textId="6DFD3C46" w:rsidR="00C55EAE" w:rsidRPr="00710119" w:rsidRDefault="00C55EAE" w:rsidP="00C55EAE">
      <w:pPr>
        <w:spacing w:after="0" w:line="240" w:lineRule="auto"/>
        <w:jc w:val="both"/>
        <w:rPr>
          <w:rFonts w:cs="Arial"/>
          <w:sz w:val="18"/>
          <w:szCs w:val="18"/>
          <w:bdr w:val="none" w:sz="0" w:space="0" w:color="auto" w:frame="1"/>
          <w:lang w:val="en-IE"/>
        </w:rPr>
      </w:pPr>
      <w:r w:rsidRPr="00537E1B">
        <w:rPr>
          <w:rFonts w:cs="Arial"/>
          <w:sz w:val="18"/>
          <w:szCs w:val="18"/>
          <w:bdr w:val="none" w:sz="0" w:space="0" w:color="auto" w:frame="1"/>
          <w:lang w:val="fr-FR"/>
        </w:rPr>
        <w:t>Kiesel, K.</w:t>
      </w:r>
      <w:r w:rsidR="00537E1B" w:rsidRPr="00537E1B">
        <w:rPr>
          <w:rFonts w:cs="Arial"/>
          <w:sz w:val="18"/>
          <w:szCs w:val="18"/>
          <w:bdr w:val="none" w:sz="0" w:space="0" w:color="auto" w:frame="1"/>
          <w:lang w:val="fr-FR"/>
        </w:rPr>
        <w:t xml:space="preserve"> et</w:t>
      </w:r>
      <w:r w:rsidR="00537E1B">
        <w:rPr>
          <w:rFonts w:cs="Arial"/>
          <w:sz w:val="18"/>
          <w:szCs w:val="18"/>
          <w:bdr w:val="none" w:sz="0" w:space="0" w:color="auto" w:frame="1"/>
          <w:lang w:val="fr-FR"/>
        </w:rPr>
        <w:t xml:space="preserve"> al. </w:t>
      </w:r>
      <w:r w:rsidRPr="00710119">
        <w:rPr>
          <w:rFonts w:cs="Arial"/>
          <w:sz w:val="18"/>
          <w:szCs w:val="18"/>
          <w:bdr w:val="none" w:sz="0" w:space="0" w:color="auto" w:frame="1"/>
          <w:lang w:val="en-IE"/>
        </w:rPr>
        <w:t xml:space="preserve">(2007). </w:t>
      </w:r>
      <w:r w:rsidR="00577F43" w:rsidRPr="00710119">
        <w:rPr>
          <w:rFonts w:cs="Arial"/>
          <w:sz w:val="18"/>
          <w:szCs w:val="18"/>
          <w:bdr w:val="none" w:sz="0" w:space="0" w:color="auto" w:frame="1"/>
          <w:lang w:val="en-IE"/>
        </w:rPr>
        <w:t xml:space="preserve">J. </w:t>
      </w:r>
      <w:r w:rsidR="00577F43" w:rsidRPr="00710119">
        <w:rPr>
          <w:rFonts w:cs="Arial"/>
          <w:i/>
          <w:iCs/>
          <w:sz w:val="18"/>
          <w:szCs w:val="18"/>
          <w:bdr w:val="none" w:sz="0" w:space="0" w:color="auto" w:frame="1"/>
          <w:lang w:val="en-IE"/>
        </w:rPr>
        <w:t xml:space="preserve">Mot </w:t>
      </w:r>
      <w:proofErr w:type="spellStart"/>
      <w:r w:rsidR="00577F43" w:rsidRPr="00710119">
        <w:rPr>
          <w:rFonts w:cs="Arial"/>
          <w:i/>
          <w:iCs/>
          <w:sz w:val="18"/>
          <w:szCs w:val="18"/>
          <w:bdr w:val="none" w:sz="0" w:space="0" w:color="auto" w:frame="1"/>
          <w:lang w:val="en-IE"/>
        </w:rPr>
        <w:t>Behav</w:t>
      </w:r>
      <w:proofErr w:type="spellEnd"/>
      <w:r w:rsidRPr="00710119">
        <w:rPr>
          <w:rFonts w:cs="Arial"/>
          <w:i/>
          <w:sz w:val="18"/>
          <w:szCs w:val="18"/>
          <w:bdr w:val="none" w:sz="0" w:space="0" w:color="auto" w:frame="1"/>
          <w:lang w:val="en-IE"/>
        </w:rPr>
        <w:t xml:space="preserve">, </w:t>
      </w:r>
      <w:r w:rsidRPr="00710119">
        <w:rPr>
          <w:rFonts w:cs="Arial"/>
          <w:sz w:val="18"/>
          <w:szCs w:val="18"/>
          <w:bdr w:val="none" w:sz="0" w:space="0" w:color="auto" w:frame="1"/>
          <w:lang w:val="en-IE"/>
        </w:rPr>
        <w:t>2(3), 147-158.</w:t>
      </w:r>
    </w:p>
    <w:sectPr w:rsidR="00C55EAE" w:rsidRPr="00710119" w:rsidSect="00E5047E">
      <w:pgSz w:w="11906" w:h="16838"/>
      <w:pgMar w:top="1304" w:right="1304" w:bottom="130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24EF"/>
    <w:multiLevelType w:val="hybridMultilevel"/>
    <w:tmpl w:val="C5DAE444"/>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C17DBB"/>
    <w:multiLevelType w:val="hybridMultilevel"/>
    <w:tmpl w:val="9A2612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C71BBC"/>
    <w:multiLevelType w:val="hybridMultilevel"/>
    <w:tmpl w:val="33DCE7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62420BB"/>
    <w:multiLevelType w:val="hybridMultilevel"/>
    <w:tmpl w:val="1890A5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FCD255A"/>
    <w:multiLevelType w:val="multilevel"/>
    <w:tmpl w:val="6944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505BA5"/>
    <w:multiLevelType w:val="multilevel"/>
    <w:tmpl w:val="406A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C7746B"/>
    <w:multiLevelType w:val="multilevel"/>
    <w:tmpl w:val="E47E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841527"/>
    <w:multiLevelType w:val="multilevel"/>
    <w:tmpl w:val="6F08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DA670C"/>
    <w:multiLevelType w:val="hybridMultilevel"/>
    <w:tmpl w:val="FA44B5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7320334"/>
    <w:multiLevelType w:val="hybridMultilevel"/>
    <w:tmpl w:val="FDEAB2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F3268E8"/>
    <w:multiLevelType w:val="hybridMultilevel"/>
    <w:tmpl w:val="366E7192"/>
    <w:lvl w:ilvl="0" w:tplc="82CEB7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8B2281"/>
    <w:multiLevelType w:val="hybridMultilevel"/>
    <w:tmpl w:val="EB440F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8DA5F00"/>
    <w:multiLevelType w:val="multilevel"/>
    <w:tmpl w:val="759A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350693"/>
    <w:multiLevelType w:val="hybridMultilevel"/>
    <w:tmpl w:val="6D06E6A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18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0F27636"/>
    <w:multiLevelType w:val="hybridMultilevel"/>
    <w:tmpl w:val="9D8A22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8195C7E"/>
    <w:multiLevelType w:val="multilevel"/>
    <w:tmpl w:val="4B30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EB48D7"/>
    <w:multiLevelType w:val="hybridMultilevel"/>
    <w:tmpl w:val="4704EC5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756579DC"/>
    <w:multiLevelType w:val="hybridMultilevel"/>
    <w:tmpl w:val="91C26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6F4A36"/>
    <w:multiLevelType w:val="multilevel"/>
    <w:tmpl w:val="66B8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5452792">
    <w:abstractNumId w:val="12"/>
  </w:num>
  <w:num w:numId="2" w16cid:durableId="479347470">
    <w:abstractNumId w:val="1"/>
  </w:num>
  <w:num w:numId="3" w16cid:durableId="1265184642">
    <w:abstractNumId w:val="3"/>
  </w:num>
  <w:num w:numId="4" w16cid:durableId="32772504">
    <w:abstractNumId w:val="4"/>
  </w:num>
  <w:num w:numId="5" w16cid:durableId="1417173384">
    <w:abstractNumId w:val="5"/>
  </w:num>
  <w:num w:numId="6" w16cid:durableId="158277706">
    <w:abstractNumId w:val="16"/>
  </w:num>
  <w:num w:numId="7" w16cid:durableId="1421833948">
    <w:abstractNumId w:val="17"/>
  </w:num>
  <w:num w:numId="8" w16cid:durableId="1899364411">
    <w:abstractNumId w:val="10"/>
  </w:num>
  <w:num w:numId="9" w16cid:durableId="10123431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5462890">
    <w:abstractNumId w:val="8"/>
  </w:num>
  <w:num w:numId="11" w16cid:durableId="2007703932">
    <w:abstractNumId w:val="18"/>
  </w:num>
  <w:num w:numId="12" w16cid:durableId="1358122415">
    <w:abstractNumId w:val="15"/>
  </w:num>
  <w:num w:numId="13" w16cid:durableId="206524907">
    <w:abstractNumId w:val="7"/>
  </w:num>
  <w:num w:numId="14" w16cid:durableId="1884977312">
    <w:abstractNumId w:val="6"/>
  </w:num>
  <w:num w:numId="15" w16cid:durableId="77138556">
    <w:abstractNumId w:val="14"/>
  </w:num>
  <w:num w:numId="16" w16cid:durableId="878317900">
    <w:abstractNumId w:val="9"/>
  </w:num>
  <w:num w:numId="17" w16cid:durableId="618797332">
    <w:abstractNumId w:val="11"/>
  </w:num>
  <w:num w:numId="18" w16cid:durableId="803044953">
    <w:abstractNumId w:val="0"/>
  </w:num>
  <w:num w:numId="19" w16cid:durableId="15288301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2BF"/>
    <w:rsid w:val="000273E3"/>
    <w:rsid w:val="0003381A"/>
    <w:rsid w:val="0004064E"/>
    <w:rsid w:val="000465A4"/>
    <w:rsid w:val="000647A8"/>
    <w:rsid w:val="00070B9D"/>
    <w:rsid w:val="00077ABF"/>
    <w:rsid w:val="000A280A"/>
    <w:rsid w:val="000A643D"/>
    <w:rsid w:val="000B0701"/>
    <w:rsid w:val="000D4735"/>
    <w:rsid w:val="000D6723"/>
    <w:rsid w:val="001029E2"/>
    <w:rsid w:val="00117F89"/>
    <w:rsid w:val="00146238"/>
    <w:rsid w:val="001A5B13"/>
    <w:rsid w:val="001C20C2"/>
    <w:rsid w:val="001D21BE"/>
    <w:rsid w:val="001F33D5"/>
    <w:rsid w:val="00252139"/>
    <w:rsid w:val="002A674E"/>
    <w:rsid w:val="002A7030"/>
    <w:rsid w:val="002C64D9"/>
    <w:rsid w:val="002C7513"/>
    <w:rsid w:val="002E516E"/>
    <w:rsid w:val="002F59B3"/>
    <w:rsid w:val="0032460E"/>
    <w:rsid w:val="0033569A"/>
    <w:rsid w:val="003363B0"/>
    <w:rsid w:val="003C08FB"/>
    <w:rsid w:val="003E4794"/>
    <w:rsid w:val="003F792E"/>
    <w:rsid w:val="004120BB"/>
    <w:rsid w:val="00414D1F"/>
    <w:rsid w:val="004213F1"/>
    <w:rsid w:val="004242AC"/>
    <w:rsid w:val="00425566"/>
    <w:rsid w:val="00446C04"/>
    <w:rsid w:val="004500EE"/>
    <w:rsid w:val="0047722E"/>
    <w:rsid w:val="0049085C"/>
    <w:rsid w:val="004A022E"/>
    <w:rsid w:val="004B7FBA"/>
    <w:rsid w:val="004D5593"/>
    <w:rsid w:val="004D6509"/>
    <w:rsid w:val="004E7751"/>
    <w:rsid w:val="00524566"/>
    <w:rsid w:val="0053613A"/>
    <w:rsid w:val="00537E1B"/>
    <w:rsid w:val="00551A8E"/>
    <w:rsid w:val="00577F43"/>
    <w:rsid w:val="005829EC"/>
    <w:rsid w:val="00582F91"/>
    <w:rsid w:val="005E6F06"/>
    <w:rsid w:val="00656CFB"/>
    <w:rsid w:val="00693A97"/>
    <w:rsid w:val="006A2775"/>
    <w:rsid w:val="006C67C5"/>
    <w:rsid w:val="006F3729"/>
    <w:rsid w:val="006F3EFE"/>
    <w:rsid w:val="00710119"/>
    <w:rsid w:val="007473ED"/>
    <w:rsid w:val="00766A52"/>
    <w:rsid w:val="00787CDE"/>
    <w:rsid w:val="0079289E"/>
    <w:rsid w:val="007A2D0E"/>
    <w:rsid w:val="007B48D5"/>
    <w:rsid w:val="007E00D2"/>
    <w:rsid w:val="00801FC1"/>
    <w:rsid w:val="0085595F"/>
    <w:rsid w:val="008D0978"/>
    <w:rsid w:val="0090781B"/>
    <w:rsid w:val="009517AB"/>
    <w:rsid w:val="0096227D"/>
    <w:rsid w:val="00964A1A"/>
    <w:rsid w:val="0098791D"/>
    <w:rsid w:val="009C01C7"/>
    <w:rsid w:val="009D52BC"/>
    <w:rsid w:val="009D5384"/>
    <w:rsid w:val="009E3A3A"/>
    <w:rsid w:val="009F1BF3"/>
    <w:rsid w:val="009F43EE"/>
    <w:rsid w:val="00A27530"/>
    <w:rsid w:val="00A454C8"/>
    <w:rsid w:val="00A500C0"/>
    <w:rsid w:val="00A53D94"/>
    <w:rsid w:val="00A7110F"/>
    <w:rsid w:val="00A730FB"/>
    <w:rsid w:val="00AE1132"/>
    <w:rsid w:val="00B06ED5"/>
    <w:rsid w:val="00B24202"/>
    <w:rsid w:val="00B26FB2"/>
    <w:rsid w:val="00B5775B"/>
    <w:rsid w:val="00B86448"/>
    <w:rsid w:val="00B93194"/>
    <w:rsid w:val="00B97EF9"/>
    <w:rsid w:val="00BB6C11"/>
    <w:rsid w:val="00BC368E"/>
    <w:rsid w:val="00BC5EAB"/>
    <w:rsid w:val="00C53B4D"/>
    <w:rsid w:val="00C55EAE"/>
    <w:rsid w:val="00C61A17"/>
    <w:rsid w:val="00C80CA8"/>
    <w:rsid w:val="00C92A0A"/>
    <w:rsid w:val="00CC6001"/>
    <w:rsid w:val="00CD29A7"/>
    <w:rsid w:val="00D030A7"/>
    <w:rsid w:val="00D151FA"/>
    <w:rsid w:val="00D275D8"/>
    <w:rsid w:val="00D572BF"/>
    <w:rsid w:val="00D819EF"/>
    <w:rsid w:val="00DF0CEE"/>
    <w:rsid w:val="00E37CAC"/>
    <w:rsid w:val="00E5047E"/>
    <w:rsid w:val="00E92BC8"/>
    <w:rsid w:val="00ED2FB4"/>
    <w:rsid w:val="00EE12D8"/>
    <w:rsid w:val="00EE1E92"/>
    <w:rsid w:val="00F06E9C"/>
    <w:rsid w:val="00F1272D"/>
    <w:rsid w:val="00F44D0D"/>
    <w:rsid w:val="00F6742A"/>
    <w:rsid w:val="00F81A4E"/>
    <w:rsid w:val="00FB4169"/>
    <w:rsid w:val="00FC671A"/>
    <w:rsid w:val="00FE2A0A"/>
    <w:rsid w:val="00FF2BE2"/>
    <w:rsid w:val="00FF5C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F7EF6"/>
  <w15:docId w15:val="{20892DD6-122A-45F6-A6B3-7FEEF9A8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572B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1F33D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E12D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72BF"/>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D572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572BF"/>
    <w:rPr>
      <w:color w:val="0000FF"/>
      <w:u w:val="single"/>
    </w:rPr>
  </w:style>
  <w:style w:type="character" w:styleId="Emphasis">
    <w:name w:val="Emphasis"/>
    <w:basedOn w:val="DefaultParagraphFont"/>
    <w:uiPriority w:val="20"/>
    <w:qFormat/>
    <w:rsid w:val="00D572BF"/>
    <w:rPr>
      <w:i/>
      <w:iCs/>
    </w:rPr>
  </w:style>
  <w:style w:type="character" w:styleId="Strong">
    <w:name w:val="Strong"/>
    <w:basedOn w:val="DefaultParagraphFont"/>
    <w:uiPriority w:val="22"/>
    <w:qFormat/>
    <w:rsid w:val="00D572BF"/>
    <w:rPr>
      <w:b/>
      <w:bCs/>
    </w:rPr>
  </w:style>
  <w:style w:type="paragraph" w:styleId="ListParagraph">
    <w:name w:val="List Paragraph"/>
    <w:basedOn w:val="Normal"/>
    <w:uiPriority w:val="34"/>
    <w:qFormat/>
    <w:rsid w:val="00A53D94"/>
    <w:pPr>
      <w:ind w:left="720"/>
      <w:contextualSpacing/>
    </w:pPr>
    <w:rPr>
      <w:lang w:val="en-IE"/>
    </w:rPr>
  </w:style>
  <w:style w:type="character" w:customStyle="1" w:styleId="Heading3Char">
    <w:name w:val="Heading 3 Char"/>
    <w:basedOn w:val="DefaultParagraphFont"/>
    <w:link w:val="Heading3"/>
    <w:uiPriority w:val="9"/>
    <w:semiHidden/>
    <w:rsid w:val="001F33D5"/>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EE1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E92"/>
    <w:rPr>
      <w:rFonts w:ascii="Tahoma" w:hAnsi="Tahoma" w:cs="Tahoma"/>
      <w:sz w:val="16"/>
      <w:szCs w:val="16"/>
    </w:rPr>
  </w:style>
  <w:style w:type="character" w:styleId="CommentReference">
    <w:name w:val="annotation reference"/>
    <w:basedOn w:val="DefaultParagraphFont"/>
    <w:uiPriority w:val="99"/>
    <w:semiHidden/>
    <w:unhideWhenUsed/>
    <w:rsid w:val="006A2775"/>
    <w:rPr>
      <w:sz w:val="16"/>
      <w:szCs w:val="16"/>
    </w:rPr>
  </w:style>
  <w:style w:type="paragraph" w:styleId="CommentText">
    <w:name w:val="annotation text"/>
    <w:basedOn w:val="Normal"/>
    <w:link w:val="CommentTextChar"/>
    <w:uiPriority w:val="99"/>
    <w:semiHidden/>
    <w:unhideWhenUsed/>
    <w:rsid w:val="006A2775"/>
    <w:pPr>
      <w:spacing w:line="240" w:lineRule="auto"/>
    </w:pPr>
    <w:rPr>
      <w:sz w:val="20"/>
      <w:szCs w:val="20"/>
    </w:rPr>
  </w:style>
  <w:style w:type="character" w:customStyle="1" w:styleId="CommentTextChar">
    <w:name w:val="Comment Text Char"/>
    <w:basedOn w:val="DefaultParagraphFont"/>
    <w:link w:val="CommentText"/>
    <w:uiPriority w:val="99"/>
    <w:semiHidden/>
    <w:rsid w:val="006A2775"/>
    <w:rPr>
      <w:sz w:val="20"/>
      <w:szCs w:val="20"/>
    </w:rPr>
  </w:style>
  <w:style w:type="paragraph" w:styleId="CommentSubject">
    <w:name w:val="annotation subject"/>
    <w:basedOn w:val="CommentText"/>
    <w:next w:val="CommentText"/>
    <w:link w:val="CommentSubjectChar"/>
    <w:uiPriority w:val="99"/>
    <w:semiHidden/>
    <w:unhideWhenUsed/>
    <w:rsid w:val="006A2775"/>
    <w:rPr>
      <w:b/>
      <w:bCs/>
    </w:rPr>
  </w:style>
  <w:style w:type="character" w:customStyle="1" w:styleId="CommentSubjectChar">
    <w:name w:val="Comment Subject Char"/>
    <w:basedOn w:val="CommentTextChar"/>
    <w:link w:val="CommentSubject"/>
    <w:uiPriority w:val="99"/>
    <w:semiHidden/>
    <w:rsid w:val="006A2775"/>
    <w:rPr>
      <w:b/>
      <w:bCs/>
      <w:sz w:val="20"/>
      <w:szCs w:val="20"/>
    </w:rPr>
  </w:style>
  <w:style w:type="table" w:styleId="TableGrid">
    <w:name w:val="Table Grid"/>
    <w:basedOn w:val="TableNormal"/>
    <w:uiPriority w:val="59"/>
    <w:rsid w:val="00324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70B9D"/>
    <w:rPr>
      <w:color w:val="605E5C"/>
      <w:shd w:val="clear" w:color="auto" w:fill="E1DFDD"/>
    </w:rPr>
  </w:style>
  <w:style w:type="character" w:customStyle="1" w:styleId="Heading4Char">
    <w:name w:val="Heading 4 Char"/>
    <w:basedOn w:val="DefaultParagraphFont"/>
    <w:link w:val="Heading4"/>
    <w:uiPriority w:val="9"/>
    <w:semiHidden/>
    <w:rsid w:val="00EE12D8"/>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89033">
      <w:bodyDiv w:val="1"/>
      <w:marLeft w:val="0"/>
      <w:marRight w:val="0"/>
      <w:marTop w:val="0"/>
      <w:marBottom w:val="0"/>
      <w:divBdr>
        <w:top w:val="none" w:sz="0" w:space="0" w:color="auto"/>
        <w:left w:val="none" w:sz="0" w:space="0" w:color="auto"/>
        <w:bottom w:val="none" w:sz="0" w:space="0" w:color="auto"/>
        <w:right w:val="none" w:sz="0" w:space="0" w:color="auto"/>
      </w:divBdr>
      <w:divsChild>
        <w:div w:id="1412046323">
          <w:marLeft w:val="0"/>
          <w:marRight w:val="0"/>
          <w:marTop w:val="0"/>
          <w:marBottom w:val="0"/>
          <w:divBdr>
            <w:top w:val="none" w:sz="0" w:space="0" w:color="auto"/>
            <w:left w:val="none" w:sz="0" w:space="0" w:color="auto"/>
            <w:bottom w:val="none" w:sz="0" w:space="0" w:color="auto"/>
            <w:right w:val="none" w:sz="0" w:space="0" w:color="auto"/>
          </w:divBdr>
          <w:divsChild>
            <w:div w:id="985162931">
              <w:marLeft w:val="0"/>
              <w:marRight w:val="0"/>
              <w:marTop w:val="0"/>
              <w:marBottom w:val="0"/>
              <w:divBdr>
                <w:top w:val="none" w:sz="0" w:space="0" w:color="auto"/>
                <w:left w:val="none" w:sz="0" w:space="0" w:color="auto"/>
                <w:bottom w:val="none" w:sz="0" w:space="0" w:color="auto"/>
                <w:right w:val="none" w:sz="0" w:space="0" w:color="auto"/>
              </w:divBdr>
              <w:divsChild>
                <w:div w:id="563567754">
                  <w:marLeft w:val="0"/>
                  <w:marRight w:val="0"/>
                  <w:marTop w:val="0"/>
                  <w:marBottom w:val="0"/>
                  <w:divBdr>
                    <w:top w:val="none" w:sz="0" w:space="0" w:color="auto"/>
                    <w:left w:val="none" w:sz="0" w:space="0" w:color="auto"/>
                    <w:bottom w:val="none" w:sz="0" w:space="0" w:color="auto"/>
                    <w:right w:val="none" w:sz="0" w:space="0" w:color="auto"/>
                  </w:divBdr>
                  <w:divsChild>
                    <w:div w:id="1925796006">
                      <w:marLeft w:val="0"/>
                      <w:marRight w:val="0"/>
                      <w:marTop w:val="0"/>
                      <w:marBottom w:val="0"/>
                      <w:divBdr>
                        <w:top w:val="none" w:sz="0" w:space="0" w:color="auto"/>
                        <w:left w:val="none" w:sz="0" w:space="0" w:color="auto"/>
                        <w:bottom w:val="none" w:sz="0" w:space="0" w:color="auto"/>
                        <w:right w:val="none" w:sz="0" w:space="0" w:color="auto"/>
                      </w:divBdr>
                      <w:divsChild>
                        <w:div w:id="325591519">
                          <w:marLeft w:val="0"/>
                          <w:marRight w:val="0"/>
                          <w:marTop w:val="0"/>
                          <w:marBottom w:val="0"/>
                          <w:divBdr>
                            <w:top w:val="none" w:sz="0" w:space="0" w:color="auto"/>
                            <w:left w:val="none" w:sz="0" w:space="0" w:color="auto"/>
                            <w:bottom w:val="none" w:sz="0" w:space="0" w:color="auto"/>
                            <w:right w:val="none" w:sz="0" w:space="0" w:color="auto"/>
                          </w:divBdr>
                          <w:divsChild>
                            <w:div w:id="206151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18284">
      <w:bodyDiv w:val="1"/>
      <w:marLeft w:val="0"/>
      <w:marRight w:val="0"/>
      <w:marTop w:val="0"/>
      <w:marBottom w:val="0"/>
      <w:divBdr>
        <w:top w:val="none" w:sz="0" w:space="0" w:color="auto"/>
        <w:left w:val="none" w:sz="0" w:space="0" w:color="auto"/>
        <w:bottom w:val="none" w:sz="0" w:space="0" w:color="auto"/>
        <w:right w:val="none" w:sz="0" w:space="0" w:color="auto"/>
      </w:divBdr>
    </w:div>
    <w:div w:id="212347628">
      <w:bodyDiv w:val="1"/>
      <w:marLeft w:val="0"/>
      <w:marRight w:val="0"/>
      <w:marTop w:val="0"/>
      <w:marBottom w:val="0"/>
      <w:divBdr>
        <w:top w:val="none" w:sz="0" w:space="0" w:color="auto"/>
        <w:left w:val="none" w:sz="0" w:space="0" w:color="auto"/>
        <w:bottom w:val="none" w:sz="0" w:space="0" w:color="auto"/>
        <w:right w:val="none" w:sz="0" w:space="0" w:color="auto"/>
      </w:divBdr>
    </w:div>
    <w:div w:id="240070144">
      <w:bodyDiv w:val="1"/>
      <w:marLeft w:val="0"/>
      <w:marRight w:val="0"/>
      <w:marTop w:val="0"/>
      <w:marBottom w:val="0"/>
      <w:divBdr>
        <w:top w:val="none" w:sz="0" w:space="0" w:color="auto"/>
        <w:left w:val="none" w:sz="0" w:space="0" w:color="auto"/>
        <w:bottom w:val="none" w:sz="0" w:space="0" w:color="auto"/>
        <w:right w:val="none" w:sz="0" w:space="0" w:color="auto"/>
      </w:divBdr>
      <w:divsChild>
        <w:div w:id="1029603037">
          <w:marLeft w:val="0"/>
          <w:marRight w:val="0"/>
          <w:marTop w:val="0"/>
          <w:marBottom w:val="0"/>
          <w:divBdr>
            <w:top w:val="none" w:sz="0" w:space="0" w:color="auto"/>
            <w:left w:val="none" w:sz="0" w:space="0" w:color="auto"/>
            <w:bottom w:val="none" w:sz="0" w:space="0" w:color="auto"/>
            <w:right w:val="none" w:sz="0" w:space="0" w:color="auto"/>
          </w:divBdr>
          <w:divsChild>
            <w:div w:id="523521521">
              <w:marLeft w:val="0"/>
              <w:marRight w:val="0"/>
              <w:marTop w:val="0"/>
              <w:marBottom w:val="0"/>
              <w:divBdr>
                <w:top w:val="none" w:sz="0" w:space="0" w:color="auto"/>
                <w:left w:val="none" w:sz="0" w:space="0" w:color="auto"/>
                <w:bottom w:val="none" w:sz="0" w:space="0" w:color="auto"/>
                <w:right w:val="none" w:sz="0" w:space="0" w:color="auto"/>
              </w:divBdr>
              <w:divsChild>
                <w:div w:id="489372543">
                  <w:marLeft w:val="0"/>
                  <w:marRight w:val="0"/>
                  <w:marTop w:val="0"/>
                  <w:marBottom w:val="0"/>
                  <w:divBdr>
                    <w:top w:val="none" w:sz="0" w:space="0" w:color="auto"/>
                    <w:left w:val="none" w:sz="0" w:space="0" w:color="auto"/>
                    <w:bottom w:val="none" w:sz="0" w:space="0" w:color="auto"/>
                    <w:right w:val="none" w:sz="0" w:space="0" w:color="auto"/>
                  </w:divBdr>
                  <w:divsChild>
                    <w:div w:id="343896146">
                      <w:marLeft w:val="0"/>
                      <w:marRight w:val="0"/>
                      <w:marTop w:val="0"/>
                      <w:marBottom w:val="0"/>
                      <w:divBdr>
                        <w:top w:val="none" w:sz="0" w:space="0" w:color="auto"/>
                        <w:left w:val="none" w:sz="0" w:space="0" w:color="auto"/>
                        <w:bottom w:val="none" w:sz="0" w:space="0" w:color="auto"/>
                        <w:right w:val="none" w:sz="0" w:space="0" w:color="auto"/>
                      </w:divBdr>
                      <w:divsChild>
                        <w:div w:id="421725655">
                          <w:marLeft w:val="0"/>
                          <w:marRight w:val="0"/>
                          <w:marTop w:val="0"/>
                          <w:marBottom w:val="0"/>
                          <w:divBdr>
                            <w:top w:val="none" w:sz="0" w:space="0" w:color="auto"/>
                            <w:left w:val="none" w:sz="0" w:space="0" w:color="auto"/>
                            <w:bottom w:val="none" w:sz="0" w:space="0" w:color="auto"/>
                            <w:right w:val="none" w:sz="0" w:space="0" w:color="auto"/>
                          </w:divBdr>
                          <w:divsChild>
                            <w:div w:id="566377570">
                              <w:marLeft w:val="0"/>
                              <w:marRight w:val="0"/>
                              <w:marTop w:val="0"/>
                              <w:marBottom w:val="0"/>
                              <w:divBdr>
                                <w:top w:val="none" w:sz="0" w:space="0" w:color="auto"/>
                                <w:left w:val="none" w:sz="0" w:space="0" w:color="auto"/>
                                <w:bottom w:val="none" w:sz="0" w:space="0" w:color="auto"/>
                                <w:right w:val="none" w:sz="0" w:space="0" w:color="auto"/>
                              </w:divBdr>
                              <w:divsChild>
                                <w:div w:id="1917591451">
                                  <w:marLeft w:val="0"/>
                                  <w:marRight w:val="0"/>
                                  <w:marTop w:val="0"/>
                                  <w:marBottom w:val="0"/>
                                  <w:divBdr>
                                    <w:top w:val="none" w:sz="0" w:space="0" w:color="auto"/>
                                    <w:left w:val="none" w:sz="0" w:space="0" w:color="auto"/>
                                    <w:bottom w:val="none" w:sz="0" w:space="0" w:color="auto"/>
                                    <w:right w:val="none" w:sz="0" w:space="0" w:color="auto"/>
                                  </w:divBdr>
                                  <w:divsChild>
                                    <w:div w:id="1303315926">
                                      <w:marLeft w:val="0"/>
                                      <w:marRight w:val="0"/>
                                      <w:marTop w:val="0"/>
                                      <w:marBottom w:val="0"/>
                                      <w:divBdr>
                                        <w:top w:val="none" w:sz="0" w:space="0" w:color="auto"/>
                                        <w:left w:val="none" w:sz="0" w:space="0" w:color="auto"/>
                                        <w:bottom w:val="none" w:sz="0" w:space="0" w:color="auto"/>
                                        <w:right w:val="none" w:sz="0" w:space="0" w:color="auto"/>
                                      </w:divBdr>
                                      <w:divsChild>
                                        <w:div w:id="1321470705">
                                          <w:marLeft w:val="0"/>
                                          <w:marRight w:val="0"/>
                                          <w:marTop w:val="0"/>
                                          <w:marBottom w:val="0"/>
                                          <w:divBdr>
                                            <w:top w:val="none" w:sz="0" w:space="0" w:color="auto"/>
                                            <w:left w:val="none" w:sz="0" w:space="0" w:color="auto"/>
                                            <w:bottom w:val="none" w:sz="0" w:space="0" w:color="auto"/>
                                            <w:right w:val="none" w:sz="0" w:space="0" w:color="auto"/>
                                          </w:divBdr>
                                          <w:divsChild>
                                            <w:div w:id="29114581">
                                              <w:marLeft w:val="0"/>
                                              <w:marRight w:val="0"/>
                                              <w:marTop w:val="0"/>
                                              <w:marBottom w:val="0"/>
                                              <w:divBdr>
                                                <w:top w:val="none" w:sz="0" w:space="0" w:color="auto"/>
                                                <w:left w:val="none" w:sz="0" w:space="0" w:color="auto"/>
                                                <w:bottom w:val="none" w:sz="0" w:space="0" w:color="auto"/>
                                                <w:right w:val="none" w:sz="0" w:space="0" w:color="auto"/>
                                              </w:divBdr>
                                              <w:divsChild>
                                                <w:div w:id="424694653">
                                                  <w:marLeft w:val="0"/>
                                                  <w:marRight w:val="0"/>
                                                  <w:marTop w:val="0"/>
                                                  <w:marBottom w:val="0"/>
                                                  <w:divBdr>
                                                    <w:top w:val="none" w:sz="0" w:space="0" w:color="auto"/>
                                                    <w:left w:val="none" w:sz="0" w:space="0" w:color="auto"/>
                                                    <w:bottom w:val="none" w:sz="0" w:space="0" w:color="auto"/>
                                                    <w:right w:val="none" w:sz="0" w:space="0" w:color="auto"/>
                                                  </w:divBdr>
                                                  <w:divsChild>
                                                    <w:div w:id="36666330">
                                                      <w:marLeft w:val="0"/>
                                                      <w:marRight w:val="0"/>
                                                      <w:marTop w:val="0"/>
                                                      <w:marBottom w:val="0"/>
                                                      <w:divBdr>
                                                        <w:top w:val="none" w:sz="0" w:space="0" w:color="auto"/>
                                                        <w:left w:val="none" w:sz="0" w:space="0" w:color="auto"/>
                                                        <w:bottom w:val="none" w:sz="0" w:space="0" w:color="auto"/>
                                                        <w:right w:val="none" w:sz="0" w:space="0" w:color="auto"/>
                                                      </w:divBdr>
                                                      <w:divsChild>
                                                        <w:div w:id="13449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1613345">
      <w:bodyDiv w:val="1"/>
      <w:marLeft w:val="0"/>
      <w:marRight w:val="0"/>
      <w:marTop w:val="0"/>
      <w:marBottom w:val="0"/>
      <w:divBdr>
        <w:top w:val="none" w:sz="0" w:space="0" w:color="auto"/>
        <w:left w:val="none" w:sz="0" w:space="0" w:color="auto"/>
        <w:bottom w:val="none" w:sz="0" w:space="0" w:color="auto"/>
        <w:right w:val="none" w:sz="0" w:space="0" w:color="auto"/>
      </w:divBdr>
    </w:div>
    <w:div w:id="623118240">
      <w:bodyDiv w:val="1"/>
      <w:marLeft w:val="0"/>
      <w:marRight w:val="0"/>
      <w:marTop w:val="0"/>
      <w:marBottom w:val="0"/>
      <w:divBdr>
        <w:top w:val="none" w:sz="0" w:space="0" w:color="auto"/>
        <w:left w:val="none" w:sz="0" w:space="0" w:color="auto"/>
        <w:bottom w:val="none" w:sz="0" w:space="0" w:color="auto"/>
        <w:right w:val="none" w:sz="0" w:space="0" w:color="auto"/>
      </w:divBdr>
      <w:divsChild>
        <w:div w:id="1467547869">
          <w:marLeft w:val="0"/>
          <w:marRight w:val="0"/>
          <w:marTop w:val="0"/>
          <w:marBottom w:val="0"/>
          <w:divBdr>
            <w:top w:val="none" w:sz="0" w:space="0" w:color="auto"/>
            <w:left w:val="none" w:sz="0" w:space="0" w:color="auto"/>
            <w:bottom w:val="none" w:sz="0" w:space="0" w:color="auto"/>
            <w:right w:val="none" w:sz="0" w:space="0" w:color="auto"/>
          </w:divBdr>
          <w:divsChild>
            <w:div w:id="1550416073">
              <w:marLeft w:val="0"/>
              <w:marRight w:val="0"/>
              <w:marTop w:val="0"/>
              <w:marBottom w:val="0"/>
              <w:divBdr>
                <w:top w:val="none" w:sz="0" w:space="0" w:color="auto"/>
                <w:left w:val="none" w:sz="0" w:space="0" w:color="auto"/>
                <w:bottom w:val="none" w:sz="0" w:space="0" w:color="auto"/>
                <w:right w:val="none" w:sz="0" w:space="0" w:color="auto"/>
              </w:divBdr>
              <w:divsChild>
                <w:div w:id="1986933986">
                  <w:marLeft w:val="0"/>
                  <w:marRight w:val="0"/>
                  <w:marTop w:val="0"/>
                  <w:marBottom w:val="0"/>
                  <w:divBdr>
                    <w:top w:val="none" w:sz="0" w:space="0" w:color="auto"/>
                    <w:left w:val="none" w:sz="0" w:space="0" w:color="auto"/>
                    <w:bottom w:val="none" w:sz="0" w:space="0" w:color="auto"/>
                    <w:right w:val="none" w:sz="0" w:space="0" w:color="auto"/>
                  </w:divBdr>
                  <w:divsChild>
                    <w:div w:id="354581869">
                      <w:marLeft w:val="0"/>
                      <w:marRight w:val="0"/>
                      <w:marTop w:val="0"/>
                      <w:marBottom w:val="0"/>
                      <w:divBdr>
                        <w:top w:val="none" w:sz="0" w:space="0" w:color="auto"/>
                        <w:left w:val="none" w:sz="0" w:space="0" w:color="auto"/>
                        <w:bottom w:val="none" w:sz="0" w:space="0" w:color="auto"/>
                        <w:right w:val="none" w:sz="0" w:space="0" w:color="auto"/>
                      </w:divBdr>
                      <w:divsChild>
                        <w:div w:id="957838455">
                          <w:marLeft w:val="0"/>
                          <w:marRight w:val="0"/>
                          <w:marTop w:val="0"/>
                          <w:marBottom w:val="0"/>
                          <w:divBdr>
                            <w:top w:val="none" w:sz="0" w:space="0" w:color="auto"/>
                            <w:left w:val="none" w:sz="0" w:space="0" w:color="auto"/>
                            <w:bottom w:val="none" w:sz="0" w:space="0" w:color="auto"/>
                            <w:right w:val="none" w:sz="0" w:space="0" w:color="auto"/>
                          </w:divBdr>
                          <w:divsChild>
                            <w:div w:id="289169543">
                              <w:marLeft w:val="0"/>
                              <w:marRight w:val="0"/>
                              <w:marTop w:val="0"/>
                              <w:marBottom w:val="0"/>
                              <w:divBdr>
                                <w:top w:val="none" w:sz="0" w:space="0" w:color="auto"/>
                                <w:left w:val="none" w:sz="0" w:space="0" w:color="auto"/>
                                <w:bottom w:val="none" w:sz="0" w:space="0" w:color="auto"/>
                                <w:right w:val="none" w:sz="0" w:space="0" w:color="auto"/>
                              </w:divBdr>
                              <w:divsChild>
                                <w:div w:id="1425492817">
                                  <w:marLeft w:val="0"/>
                                  <w:marRight w:val="0"/>
                                  <w:marTop w:val="0"/>
                                  <w:marBottom w:val="0"/>
                                  <w:divBdr>
                                    <w:top w:val="none" w:sz="0" w:space="0" w:color="auto"/>
                                    <w:left w:val="none" w:sz="0" w:space="0" w:color="auto"/>
                                    <w:bottom w:val="none" w:sz="0" w:space="0" w:color="auto"/>
                                    <w:right w:val="none" w:sz="0" w:space="0" w:color="auto"/>
                                  </w:divBdr>
                                  <w:divsChild>
                                    <w:div w:id="951789042">
                                      <w:marLeft w:val="0"/>
                                      <w:marRight w:val="0"/>
                                      <w:marTop w:val="0"/>
                                      <w:marBottom w:val="0"/>
                                      <w:divBdr>
                                        <w:top w:val="none" w:sz="0" w:space="0" w:color="auto"/>
                                        <w:left w:val="none" w:sz="0" w:space="0" w:color="auto"/>
                                        <w:bottom w:val="none" w:sz="0" w:space="0" w:color="auto"/>
                                        <w:right w:val="none" w:sz="0" w:space="0" w:color="auto"/>
                                      </w:divBdr>
                                      <w:divsChild>
                                        <w:div w:id="611978386">
                                          <w:marLeft w:val="0"/>
                                          <w:marRight w:val="0"/>
                                          <w:marTop w:val="0"/>
                                          <w:marBottom w:val="0"/>
                                          <w:divBdr>
                                            <w:top w:val="none" w:sz="0" w:space="0" w:color="auto"/>
                                            <w:left w:val="none" w:sz="0" w:space="0" w:color="auto"/>
                                            <w:bottom w:val="none" w:sz="0" w:space="0" w:color="auto"/>
                                            <w:right w:val="none" w:sz="0" w:space="0" w:color="auto"/>
                                          </w:divBdr>
                                          <w:divsChild>
                                            <w:div w:id="1340818017">
                                              <w:marLeft w:val="0"/>
                                              <w:marRight w:val="0"/>
                                              <w:marTop w:val="0"/>
                                              <w:marBottom w:val="0"/>
                                              <w:divBdr>
                                                <w:top w:val="none" w:sz="0" w:space="0" w:color="auto"/>
                                                <w:left w:val="none" w:sz="0" w:space="0" w:color="auto"/>
                                                <w:bottom w:val="none" w:sz="0" w:space="0" w:color="auto"/>
                                                <w:right w:val="none" w:sz="0" w:space="0" w:color="auto"/>
                                              </w:divBdr>
                                              <w:divsChild>
                                                <w:div w:id="686953786">
                                                  <w:marLeft w:val="0"/>
                                                  <w:marRight w:val="0"/>
                                                  <w:marTop w:val="0"/>
                                                  <w:marBottom w:val="0"/>
                                                  <w:divBdr>
                                                    <w:top w:val="none" w:sz="0" w:space="0" w:color="auto"/>
                                                    <w:left w:val="none" w:sz="0" w:space="0" w:color="auto"/>
                                                    <w:bottom w:val="none" w:sz="0" w:space="0" w:color="auto"/>
                                                    <w:right w:val="none" w:sz="0" w:space="0" w:color="auto"/>
                                                  </w:divBdr>
                                                  <w:divsChild>
                                                    <w:div w:id="1988584476">
                                                      <w:marLeft w:val="0"/>
                                                      <w:marRight w:val="0"/>
                                                      <w:marTop w:val="0"/>
                                                      <w:marBottom w:val="0"/>
                                                      <w:divBdr>
                                                        <w:top w:val="none" w:sz="0" w:space="0" w:color="auto"/>
                                                        <w:left w:val="none" w:sz="0" w:space="0" w:color="auto"/>
                                                        <w:bottom w:val="none" w:sz="0" w:space="0" w:color="auto"/>
                                                        <w:right w:val="none" w:sz="0" w:space="0" w:color="auto"/>
                                                      </w:divBdr>
                                                      <w:divsChild>
                                                        <w:div w:id="458692980">
                                                          <w:marLeft w:val="0"/>
                                                          <w:marRight w:val="0"/>
                                                          <w:marTop w:val="0"/>
                                                          <w:marBottom w:val="0"/>
                                                          <w:divBdr>
                                                            <w:top w:val="none" w:sz="0" w:space="0" w:color="auto"/>
                                                            <w:left w:val="none" w:sz="0" w:space="0" w:color="auto"/>
                                                            <w:bottom w:val="none" w:sz="0" w:space="0" w:color="auto"/>
                                                            <w:right w:val="none" w:sz="0" w:space="0" w:color="auto"/>
                                                          </w:divBdr>
                                                          <w:divsChild>
                                                            <w:div w:id="1113790159">
                                                              <w:marLeft w:val="0"/>
                                                              <w:marRight w:val="0"/>
                                                              <w:marTop w:val="0"/>
                                                              <w:marBottom w:val="0"/>
                                                              <w:divBdr>
                                                                <w:top w:val="none" w:sz="0" w:space="0" w:color="auto"/>
                                                                <w:left w:val="none" w:sz="0" w:space="0" w:color="auto"/>
                                                                <w:bottom w:val="none" w:sz="0" w:space="0" w:color="auto"/>
                                                                <w:right w:val="none" w:sz="0" w:space="0" w:color="auto"/>
                                                              </w:divBdr>
                                                              <w:divsChild>
                                                                <w:div w:id="972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655277">
      <w:bodyDiv w:val="1"/>
      <w:marLeft w:val="0"/>
      <w:marRight w:val="0"/>
      <w:marTop w:val="0"/>
      <w:marBottom w:val="0"/>
      <w:divBdr>
        <w:top w:val="none" w:sz="0" w:space="0" w:color="auto"/>
        <w:left w:val="none" w:sz="0" w:space="0" w:color="auto"/>
        <w:bottom w:val="none" w:sz="0" w:space="0" w:color="auto"/>
        <w:right w:val="none" w:sz="0" w:space="0" w:color="auto"/>
      </w:divBdr>
      <w:divsChild>
        <w:div w:id="636568478">
          <w:marLeft w:val="0"/>
          <w:marRight w:val="0"/>
          <w:marTop w:val="0"/>
          <w:marBottom w:val="0"/>
          <w:divBdr>
            <w:top w:val="none" w:sz="0" w:space="0" w:color="auto"/>
            <w:left w:val="none" w:sz="0" w:space="0" w:color="auto"/>
            <w:bottom w:val="none" w:sz="0" w:space="0" w:color="auto"/>
            <w:right w:val="none" w:sz="0" w:space="0" w:color="auto"/>
          </w:divBdr>
          <w:divsChild>
            <w:div w:id="1007950874">
              <w:marLeft w:val="0"/>
              <w:marRight w:val="0"/>
              <w:marTop w:val="0"/>
              <w:marBottom w:val="0"/>
              <w:divBdr>
                <w:top w:val="none" w:sz="0" w:space="0" w:color="auto"/>
                <w:left w:val="none" w:sz="0" w:space="0" w:color="auto"/>
                <w:bottom w:val="none" w:sz="0" w:space="0" w:color="auto"/>
                <w:right w:val="none" w:sz="0" w:space="0" w:color="auto"/>
              </w:divBdr>
              <w:divsChild>
                <w:div w:id="919171945">
                  <w:marLeft w:val="0"/>
                  <w:marRight w:val="0"/>
                  <w:marTop w:val="0"/>
                  <w:marBottom w:val="0"/>
                  <w:divBdr>
                    <w:top w:val="none" w:sz="0" w:space="0" w:color="auto"/>
                    <w:left w:val="none" w:sz="0" w:space="0" w:color="auto"/>
                    <w:bottom w:val="none" w:sz="0" w:space="0" w:color="auto"/>
                    <w:right w:val="none" w:sz="0" w:space="0" w:color="auto"/>
                  </w:divBdr>
                  <w:divsChild>
                    <w:div w:id="1820265064">
                      <w:marLeft w:val="0"/>
                      <w:marRight w:val="0"/>
                      <w:marTop w:val="0"/>
                      <w:marBottom w:val="0"/>
                      <w:divBdr>
                        <w:top w:val="none" w:sz="0" w:space="0" w:color="auto"/>
                        <w:left w:val="none" w:sz="0" w:space="0" w:color="auto"/>
                        <w:bottom w:val="none" w:sz="0" w:space="0" w:color="auto"/>
                        <w:right w:val="none" w:sz="0" w:space="0" w:color="auto"/>
                      </w:divBdr>
                      <w:divsChild>
                        <w:div w:id="249775925">
                          <w:marLeft w:val="0"/>
                          <w:marRight w:val="0"/>
                          <w:marTop w:val="0"/>
                          <w:marBottom w:val="0"/>
                          <w:divBdr>
                            <w:top w:val="none" w:sz="0" w:space="0" w:color="auto"/>
                            <w:left w:val="none" w:sz="0" w:space="0" w:color="auto"/>
                            <w:bottom w:val="none" w:sz="0" w:space="0" w:color="auto"/>
                            <w:right w:val="none" w:sz="0" w:space="0" w:color="auto"/>
                          </w:divBdr>
                          <w:divsChild>
                            <w:div w:id="509563813">
                              <w:marLeft w:val="0"/>
                              <w:marRight w:val="0"/>
                              <w:marTop w:val="0"/>
                              <w:marBottom w:val="0"/>
                              <w:divBdr>
                                <w:top w:val="none" w:sz="0" w:space="0" w:color="auto"/>
                                <w:left w:val="none" w:sz="0" w:space="0" w:color="auto"/>
                                <w:bottom w:val="none" w:sz="0" w:space="0" w:color="auto"/>
                                <w:right w:val="none" w:sz="0" w:space="0" w:color="auto"/>
                              </w:divBdr>
                              <w:divsChild>
                                <w:div w:id="230889821">
                                  <w:marLeft w:val="0"/>
                                  <w:marRight w:val="0"/>
                                  <w:marTop w:val="0"/>
                                  <w:marBottom w:val="0"/>
                                  <w:divBdr>
                                    <w:top w:val="none" w:sz="0" w:space="0" w:color="auto"/>
                                    <w:left w:val="none" w:sz="0" w:space="0" w:color="auto"/>
                                    <w:bottom w:val="none" w:sz="0" w:space="0" w:color="auto"/>
                                    <w:right w:val="none" w:sz="0" w:space="0" w:color="auto"/>
                                  </w:divBdr>
                                  <w:divsChild>
                                    <w:div w:id="1355306677">
                                      <w:marLeft w:val="0"/>
                                      <w:marRight w:val="0"/>
                                      <w:marTop w:val="0"/>
                                      <w:marBottom w:val="0"/>
                                      <w:divBdr>
                                        <w:top w:val="none" w:sz="0" w:space="0" w:color="auto"/>
                                        <w:left w:val="none" w:sz="0" w:space="0" w:color="auto"/>
                                        <w:bottom w:val="none" w:sz="0" w:space="0" w:color="auto"/>
                                        <w:right w:val="none" w:sz="0" w:space="0" w:color="auto"/>
                                      </w:divBdr>
                                      <w:divsChild>
                                        <w:div w:id="435030045">
                                          <w:marLeft w:val="0"/>
                                          <w:marRight w:val="0"/>
                                          <w:marTop w:val="0"/>
                                          <w:marBottom w:val="0"/>
                                          <w:divBdr>
                                            <w:top w:val="none" w:sz="0" w:space="0" w:color="auto"/>
                                            <w:left w:val="none" w:sz="0" w:space="0" w:color="auto"/>
                                            <w:bottom w:val="none" w:sz="0" w:space="0" w:color="auto"/>
                                            <w:right w:val="none" w:sz="0" w:space="0" w:color="auto"/>
                                          </w:divBdr>
                                          <w:divsChild>
                                            <w:div w:id="1726903008">
                                              <w:marLeft w:val="0"/>
                                              <w:marRight w:val="0"/>
                                              <w:marTop w:val="0"/>
                                              <w:marBottom w:val="0"/>
                                              <w:divBdr>
                                                <w:top w:val="none" w:sz="0" w:space="0" w:color="auto"/>
                                                <w:left w:val="none" w:sz="0" w:space="0" w:color="auto"/>
                                                <w:bottom w:val="none" w:sz="0" w:space="0" w:color="auto"/>
                                                <w:right w:val="none" w:sz="0" w:space="0" w:color="auto"/>
                                              </w:divBdr>
                                              <w:divsChild>
                                                <w:div w:id="1156920309">
                                                  <w:marLeft w:val="0"/>
                                                  <w:marRight w:val="0"/>
                                                  <w:marTop w:val="0"/>
                                                  <w:marBottom w:val="0"/>
                                                  <w:divBdr>
                                                    <w:top w:val="none" w:sz="0" w:space="0" w:color="auto"/>
                                                    <w:left w:val="none" w:sz="0" w:space="0" w:color="auto"/>
                                                    <w:bottom w:val="none" w:sz="0" w:space="0" w:color="auto"/>
                                                    <w:right w:val="none" w:sz="0" w:space="0" w:color="auto"/>
                                                  </w:divBdr>
                                                  <w:divsChild>
                                                    <w:div w:id="1225532527">
                                                      <w:marLeft w:val="0"/>
                                                      <w:marRight w:val="0"/>
                                                      <w:marTop w:val="0"/>
                                                      <w:marBottom w:val="0"/>
                                                      <w:divBdr>
                                                        <w:top w:val="none" w:sz="0" w:space="0" w:color="auto"/>
                                                        <w:left w:val="none" w:sz="0" w:space="0" w:color="auto"/>
                                                        <w:bottom w:val="none" w:sz="0" w:space="0" w:color="auto"/>
                                                        <w:right w:val="none" w:sz="0" w:space="0" w:color="auto"/>
                                                      </w:divBdr>
                                                      <w:divsChild>
                                                        <w:div w:id="8578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4564903">
      <w:bodyDiv w:val="1"/>
      <w:marLeft w:val="0"/>
      <w:marRight w:val="0"/>
      <w:marTop w:val="0"/>
      <w:marBottom w:val="0"/>
      <w:divBdr>
        <w:top w:val="none" w:sz="0" w:space="0" w:color="auto"/>
        <w:left w:val="none" w:sz="0" w:space="0" w:color="auto"/>
        <w:bottom w:val="none" w:sz="0" w:space="0" w:color="auto"/>
        <w:right w:val="none" w:sz="0" w:space="0" w:color="auto"/>
      </w:divBdr>
      <w:divsChild>
        <w:div w:id="581108410">
          <w:marLeft w:val="0"/>
          <w:marRight w:val="0"/>
          <w:marTop w:val="0"/>
          <w:marBottom w:val="0"/>
          <w:divBdr>
            <w:top w:val="none" w:sz="0" w:space="0" w:color="auto"/>
            <w:left w:val="none" w:sz="0" w:space="0" w:color="auto"/>
            <w:bottom w:val="none" w:sz="0" w:space="0" w:color="auto"/>
            <w:right w:val="none" w:sz="0" w:space="0" w:color="auto"/>
          </w:divBdr>
          <w:divsChild>
            <w:div w:id="532037097">
              <w:marLeft w:val="0"/>
              <w:marRight w:val="0"/>
              <w:marTop w:val="180"/>
              <w:marBottom w:val="0"/>
              <w:divBdr>
                <w:top w:val="none" w:sz="0" w:space="0" w:color="auto"/>
                <w:left w:val="none" w:sz="0" w:space="0" w:color="auto"/>
                <w:bottom w:val="none" w:sz="0" w:space="0" w:color="auto"/>
                <w:right w:val="none" w:sz="0" w:space="0" w:color="auto"/>
              </w:divBdr>
              <w:divsChild>
                <w:div w:id="1241403715">
                  <w:marLeft w:val="0"/>
                  <w:marRight w:val="0"/>
                  <w:marTop w:val="0"/>
                  <w:marBottom w:val="0"/>
                  <w:divBdr>
                    <w:top w:val="none" w:sz="0" w:space="0" w:color="auto"/>
                    <w:left w:val="none" w:sz="0" w:space="0" w:color="auto"/>
                    <w:bottom w:val="none" w:sz="0" w:space="0" w:color="auto"/>
                    <w:right w:val="none" w:sz="0" w:space="0" w:color="auto"/>
                  </w:divBdr>
                  <w:divsChild>
                    <w:div w:id="480655599">
                      <w:marLeft w:val="0"/>
                      <w:marRight w:val="0"/>
                      <w:marTop w:val="0"/>
                      <w:marBottom w:val="0"/>
                      <w:divBdr>
                        <w:top w:val="none" w:sz="0" w:space="0" w:color="auto"/>
                        <w:left w:val="none" w:sz="0" w:space="0" w:color="auto"/>
                        <w:bottom w:val="none" w:sz="0" w:space="0" w:color="auto"/>
                        <w:right w:val="none" w:sz="0" w:space="0" w:color="auto"/>
                      </w:divBdr>
                      <w:divsChild>
                        <w:div w:id="384645515">
                          <w:marLeft w:val="60"/>
                          <w:marRight w:val="60"/>
                          <w:marTop w:val="0"/>
                          <w:marBottom w:val="0"/>
                          <w:divBdr>
                            <w:top w:val="single" w:sz="18" w:space="0" w:color="D4D4D4"/>
                            <w:left w:val="none" w:sz="0" w:space="0" w:color="auto"/>
                            <w:bottom w:val="none" w:sz="0" w:space="0" w:color="auto"/>
                            <w:right w:val="none" w:sz="0" w:space="0" w:color="auto"/>
                          </w:divBdr>
                          <w:divsChild>
                            <w:div w:id="409427248">
                              <w:marLeft w:val="0"/>
                              <w:marRight w:val="0"/>
                              <w:marTop w:val="0"/>
                              <w:marBottom w:val="0"/>
                              <w:divBdr>
                                <w:top w:val="none" w:sz="0" w:space="0" w:color="auto"/>
                                <w:left w:val="none" w:sz="0" w:space="0" w:color="auto"/>
                                <w:bottom w:val="none" w:sz="0" w:space="0" w:color="auto"/>
                                <w:right w:val="none" w:sz="0" w:space="0" w:color="auto"/>
                              </w:divBdr>
                              <w:divsChild>
                                <w:div w:id="345910836">
                                  <w:marLeft w:val="0"/>
                                  <w:marRight w:val="0"/>
                                  <w:marTop w:val="0"/>
                                  <w:marBottom w:val="0"/>
                                  <w:divBdr>
                                    <w:top w:val="none" w:sz="0" w:space="0" w:color="auto"/>
                                    <w:left w:val="none" w:sz="0" w:space="0" w:color="auto"/>
                                    <w:bottom w:val="none" w:sz="0" w:space="0" w:color="auto"/>
                                    <w:right w:val="none" w:sz="0" w:space="0" w:color="auto"/>
                                  </w:divBdr>
                                  <w:divsChild>
                                    <w:div w:id="264843758">
                                      <w:marLeft w:val="0"/>
                                      <w:marRight w:val="0"/>
                                      <w:marTop w:val="0"/>
                                      <w:marBottom w:val="0"/>
                                      <w:divBdr>
                                        <w:top w:val="none" w:sz="0" w:space="0" w:color="auto"/>
                                        <w:left w:val="none" w:sz="0" w:space="0" w:color="auto"/>
                                        <w:bottom w:val="none" w:sz="0" w:space="0" w:color="auto"/>
                                        <w:right w:val="none" w:sz="0" w:space="0" w:color="auto"/>
                                      </w:divBdr>
                                      <w:divsChild>
                                        <w:div w:id="1565604551">
                                          <w:marLeft w:val="0"/>
                                          <w:marRight w:val="0"/>
                                          <w:marTop w:val="0"/>
                                          <w:marBottom w:val="0"/>
                                          <w:divBdr>
                                            <w:top w:val="none" w:sz="0" w:space="0" w:color="auto"/>
                                            <w:left w:val="none" w:sz="0" w:space="0" w:color="auto"/>
                                            <w:bottom w:val="none" w:sz="0" w:space="0" w:color="auto"/>
                                            <w:right w:val="none" w:sz="0" w:space="0" w:color="auto"/>
                                          </w:divBdr>
                                          <w:divsChild>
                                            <w:div w:id="929702687">
                                              <w:marLeft w:val="0"/>
                                              <w:marRight w:val="0"/>
                                              <w:marTop w:val="0"/>
                                              <w:marBottom w:val="0"/>
                                              <w:divBdr>
                                                <w:top w:val="none" w:sz="0" w:space="0" w:color="auto"/>
                                                <w:left w:val="none" w:sz="0" w:space="0" w:color="auto"/>
                                                <w:bottom w:val="none" w:sz="0" w:space="0" w:color="auto"/>
                                                <w:right w:val="none" w:sz="0" w:space="0" w:color="auto"/>
                                              </w:divBdr>
                                              <w:divsChild>
                                                <w:div w:id="668407547">
                                                  <w:marLeft w:val="0"/>
                                                  <w:marRight w:val="0"/>
                                                  <w:marTop w:val="0"/>
                                                  <w:marBottom w:val="0"/>
                                                  <w:divBdr>
                                                    <w:top w:val="none" w:sz="0" w:space="0" w:color="auto"/>
                                                    <w:left w:val="none" w:sz="0" w:space="0" w:color="auto"/>
                                                    <w:bottom w:val="none" w:sz="0" w:space="0" w:color="auto"/>
                                                    <w:right w:val="none" w:sz="0" w:space="0" w:color="auto"/>
                                                  </w:divBdr>
                                                  <w:divsChild>
                                                    <w:div w:id="1109201829">
                                                      <w:marLeft w:val="0"/>
                                                      <w:marRight w:val="0"/>
                                                      <w:marTop w:val="0"/>
                                                      <w:marBottom w:val="0"/>
                                                      <w:divBdr>
                                                        <w:top w:val="none" w:sz="0" w:space="0" w:color="auto"/>
                                                        <w:left w:val="none" w:sz="0" w:space="0" w:color="auto"/>
                                                        <w:bottom w:val="none" w:sz="0" w:space="0" w:color="auto"/>
                                                        <w:right w:val="none" w:sz="0" w:space="0" w:color="auto"/>
                                                      </w:divBdr>
                                                      <w:divsChild>
                                                        <w:div w:id="349180968">
                                                          <w:marLeft w:val="0"/>
                                                          <w:marRight w:val="0"/>
                                                          <w:marTop w:val="0"/>
                                                          <w:marBottom w:val="0"/>
                                                          <w:divBdr>
                                                            <w:top w:val="none" w:sz="0" w:space="0" w:color="auto"/>
                                                            <w:left w:val="none" w:sz="0" w:space="0" w:color="auto"/>
                                                            <w:bottom w:val="none" w:sz="0" w:space="0" w:color="auto"/>
                                                            <w:right w:val="none" w:sz="0" w:space="0" w:color="auto"/>
                                                          </w:divBdr>
                                                          <w:divsChild>
                                                            <w:div w:id="1320113372">
                                                              <w:marLeft w:val="0"/>
                                                              <w:marRight w:val="0"/>
                                                              <w:marTop w:val="0"/>
                                                              <w:marBottom w:val="0"/>
                                                              <w:divBdr>
                                                                <w:top w:val="none" w:sz="0" w:space="0" w:color="auto"/>
                                                                <w:left w:val="none" w:sz="0" w:space="0" w:color="auto"/>
                                                                <w:bottom w:val="none" w:sz="0" w:space="0" w:color="auto"/>
                                                                <w:right w:val="none" w:sz="0" w:space="0" w:color="auto"/>
                                                              </w:divBdr>
                                                              <w:divsChild>
                                                                <w:div w:id="1194542514">
                                                                  <w:marLeft w:val="0"/>
                                                                  <w:marRight w:val="0"/>
                                                                  <w:marTop w:val="0"/>
                                                                  <w:marBottom w:val="0"/>
                                                                  <w:divBdr>
                                                                    <w:top w:val="none" w:sz="0" w:space="0" w:color="auto"/>
                                                                    <w:left w:val="none" w:sz="0" w:space="0" w:color="auto"/>
                                                                    <w:bottom w:val="none" w:sz="0" w:space="0" w:color="auto"/>
                                                                    <w:right w:val="none" w:sz="0" w:space="0" w:color="auto"/>
                                                                  </w:divBdr>
                                                                  <w:divsChild>
                                                                    <w:div w:id="330909956">
                                                                      <w:marLeft w:val="0"/>
                                                                      <w:marRight w:val="0"/>
                                                                      <w:marTop w:val="0"/>
                                                                      <w:marBottom w:val="0"/>
                                                                      <w:divBdr>
                                                                        <w:top w:val="none" w:sz="0" w:space="0" w:color="auto"/>
                                                                        <w:left w:val="none" w:sz="0" w:space="0" w:color="auto"/>
                                                                        <w:bottom w:val="none" w:sz="0" w:space="0" w:color="auto"/>
                                                                        <w:right w:val="none" w:sz="0" w:space="0" w:color="auto"/>
                                                                      </w:divBdr>
                                                                      <w:divsChild>
                                                                        <w:div w:id="20553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3309254">
      <w:bodyDiv w:val="1"/>
      <w:marLeft w:val="0"/>
      <w:marRight w:val="0"/>
      <w:marTop w:val="0"/>
      <w:marBottom w:val="0"/>
      <w:divBdr>
        <w:top w:val="none" w:sz="0" w:space="0" w:color="auto"/>
        <w:left w:val="none" w:sz="0" w:space="0" w:color="auto"/>
        <w:bottom w:val="none" w:sz="0" w:space="0" w:color="auto"/>
        <w:right w:val="none" w:sz="0" w:space="0" w:color="auto"/>
      </w:divBdr>
    </w:div>
    <w:div w:id="1248075871">
      <w:bodyDiv w:val="1"/>
      <w:marLeft w:val="0"/>
      <w:marRight w:val="0"/>
      <w:marTop w:val="0"/>
      <w:marBottom w:val="0"/>
      <w:divBdr>
        <w:top w:val="none" w:sz="0" w:space="0" w:color="auto"/>
        <w:left w:val="none" w:sz="0" w:space="0" w:color="auto"/>
        <w:bottom w:val="none" w:sz="0" w:space="0" w:color="auto"/>
        <w:right w:val="none" w:sz="0" w:space="0" w:color="auto"/>
      </w:divBdr>
      <w:divsChild>
        <w:div w:id="204561980">
          <w:marLeft w:val="0"/>
          <w:marRight w:val="0"/>
          <w:marTop w:val="0"/>
          <w:marBottom w:val="0"/>
          <w:divBdr>
            <w:top w:val="none" w:sz="0" w:space="0" w:color="auto"/>
            <w:left w:val="none" w:sz="0" w:space="0" w:color="auto"/>
            <w:bottom w:val="none" w:sz="0" w:space="0" w:color="auto"/>
            <w:right w:val="none" w:sz="0" w:space="0" w:color="auto"/>
          </w:divBdr>
          <w:divsChild>
            <w:div w:id="180049796">
              <w:marLeft w:val="0"/>
              <w:marRight w:val="0"/>
              <w:marTop w:val="0"/>
              <w:marBottom w:val="0"/>
              <w:divBdr>
                <w:top w:val="none" w:sz="0" w:space="0" w:color="auto"/>
                <w:left w:val="none" w:sz="0" w:space="0" w:color="auto"/>
                <w:bottom w:val="none" w:sz="0" w:space="0" w:color="auto"/>
                <w:right w:val="none" w:sz="0" w:space="0" w:color="auto"/>
              </w:divBdr>
              <w:divsChild>
                <w:div w:id="19400097">
                  <w:marLeft w:val="0"/>
                  <w:marRight w:val="0"/>
                  <w:marTop w:val="0"/>
                  <w:marBottom w:val="0"/>
                  <w:divBdr>
                    <w:top w:val="none" w:sz="0" w:space="0" w:color="auto"/>
                    <w:left w:val="none" w:sz="0" w:space="0" w:color="auto"/>
                    <w:bottom w:val="none" w:sz="0" w:space="0" w:color="auto"/>
                    <w:right w:val="none" w:sz="0" w:space="0" w:color="auto"/>
                  </w:divBdr>
                  <w:divsChild>
                    <w:div w:id="4066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69749">
          <w:marLeft w:val="0"/>
          <w:marRight w:val="0"/>
          <w:marTop w:val="0"/>
          <w:marBottom w:val="0"/>
          <w:divBdr>
            <w:top w:val="none" w:sz="0" w:space="0" w:color="auto"/>
            <w:left w:val="none" w:sz="0" w:space="0" w:color="auto"/>
            <w:bottom w:val="none" w:sz="0" w:space="0" w:color="auto"/>
            <w:right w:val="none" w:sz="0" w:space="0" w:color="auto"/>
          </w:divBdr>
          <w:divsChild>
            <w:div w:id="1747536052">
              <w:marLeft w:val="0"/>
              <w:marRight w:val="0"/>
              <w:marTop w:val="0"/>
              <w:marBottom w:val="0"/>
              <w:divBdr>
                <w:top w:val="none" w:sz="0" w:space="0" w:color="auto"/>
                <w:left w:val="none" w:sz="0" w:space="0" w:color="auto"/>
                <w:bottom w:val="none" w:sz="0" w:space="0" w:color="auto"/>
                <w:right w:val="none" w:sz="0" w:space="0" w:color="auto"/>
              </w:divBdr>
              <w:divsChild>
                <w:div w:id="372315424">
                  <w:marLeft w:val="0"/>
                  <w:marRight w:val="0"/>
                  <w:marTop w:val="0"/>
                  <w:marBottom w:val="0"/>
                  <w:divBdr>
                    <w:top w:val="none" w:sz="0" w:space="0" w:color="auto"/>
                    <w:left w:val="none" w:sz="0" w:space="0" w:color="auto"/>
                    <w:bottom w:val="none" w:sz="0" w:space="0" w:color="auto"/>
                    <w:right w:val="none" w:sz="0" w:space="0" w:color="auto"/>
                  </w:divBdr>
                  <w:divsChild>
                    <w:div w:id="35516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0140">
              <w:marLeft w:val="0"/>
              <w:marRight w:val="0"/>
              <w:marTop w:val="0"/>
              <w:marBottom w:val="0"/>
              <w:divBdr>
                <w:top w:val="none" w:sz="0" w:space="0" w:color="auto"/>
                <w:left w:val="none" w:sz="0" w:space="0" w:color="auto"/>
                <w:bottom w:val="none" w:sz="0" w:space="0" w:color="auto"/>
                <w:right w:val="none" w:sz="0" w:space="0" w:color="auto"/>
              </w:divBdr>
              <w:divsChild>
                <w:div w:id="1586303247">
                  <w:marLeft w:val="0"/>
                  <w:marRight w:val="0"/>
                  <w:marTop w:val="0"/>
                  <w:marBottom w:val="0"/>
                  <w:divBdr>
                    <w:top w:val="none" w:sz="0" w:space="0" w:color="auto"/>
                    <w:left w:val="none" w:sz="0" w:space="0" w:color="auto"/>
                    <w:bottom w:val="none" w:sz="0" w:space="0" w:color="auto"/>
                    <w:right w:val="none" w:sz="0" w:space="0" w:color="auto"/>
                  </w:divBdr>
                  <w:divsChild>
                    <w:div w:id="133676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292346">
      <w:bodyDiv w:val="1"/>
      <w:marLeft w:val="0"/>
      <w:marRight w:val="0"/>
      <w:marTop w:val="0"/>
      <w:marBottom w:val="0"/>
      <w:divBdr>
        <w:top w:val="none" w:sz="0" w:space="0" w:color="auto"/>
        <w:left w:val="none" w:sz="0" w:space="0" w:color="auto"/>
        <w:bottom w:val="none" w:sz="0" w:space="0" w:color="auto"/>
        <w:right w:val="none" w:sz="0" w:space="0" w:color="auto"/>
      </w:divBdr>
    </w:div>
    <w:div w:id="1411079197">
      <w:bodyDiv w:val="1"/>
      <w:marLeft w:val="0"/>
      <w:marRight w:val="0"/>
      <w:marTop w:val="0"/>
      <w:marBottom w:val="0"/>
      <w:divBdr>
        <w:top w:val="none" w:sz="0" w:space="0" w:color="auto"/>
        <w:left w:val="none" w:sz="0" w:space="0" w:color="auto"/>
        <w:bottom w:val="none" w:sz="0" w:space="0" w:color="auto"/>
        <w:right w:val="none" w:sz="0" w:space="0" w:color="auto"/>
      </w:divBdr>
    </w:div>
    <w:div w:id="1419013377">
      <w:bodyDiv w:val="1"/>
      <w:marLeft w:val="0"/>
      <w:marRight w:val="0"/>
      <w:marTop w:val="0"/>
      <w:marBottom w:val="0"/>
      <w:divBdr>
        <w:top w:val="none" w:sz="0" w:space="0" w:color="auto"/>
        <w:left w:val="none" w:sz="0" w:space="0" w:color="auto"/>
        <w:bottom w:val="none" w:sz="0" w:space="0" w:color="auto"/>
        <w:right w:val="none" w:sz="0" w:space="0" w:color="auto"/>
      </w:divBdr>
    </w:div>
    <w:div w:id="1481270382">
      <w:bodyDiv w:val="1"/>
      <w:marLeft w:val="0"/>
      <w:marRight w:val="0"/>
      <w:marTop w:val="0"/>
      <w:marBottom w:val="0"/>
      <w:divBdr>
        <w:top w:val="none" w:sz="0" w:space="0" w:color="auto"/>
        <w:left w:val="none" w:sz="0" w:space="0" w:color="auto"/>
        <w:bottom w:val="none" w:sz="0" w:space="0" w:color="auto"/>
        <w:right w:val="none" w:sz="0" w:space="0" w:color="auto"/>
      </w:divBdr>
      <w:divsChild>
        <w:div w:id="1192037903">
          <w:marLeft w:val="0"/>
          <w:marRight w:val="0"/>
          <w:marTop w:val="0"/>
          <w:marBottom w:val="0"/>
          <w:divBdr>
            <w:top w:val="none" w:sz="0" w:space="0" w:color="auto"/>
            <w:left w:val="none" w:sz="0" w:space="0" w:color="auto"/>
            <w:bottom w:val="none" w:sz="0" w:space="0" w:color="auto"/>
            <w:right w:val="none" w:sz="0" w:space="0" w:color="auto"/>
          </w:divBdr>
          <w:divsChild>
            <w:div w:id="1036662589">
              <w:marLeft w:val="0"/>
              <w:marRight w:val="0"/>
              <w:marTop w:val="0"/>
              <w:marBottom w:val="0"/>
              <w:divBdr>
                <w:top w:val="none" w:sz="0" w:space="0" w:color="auto"/>
                <w:left w:val="none" w:sz="0" w:space="0" w:color="auto"/>
                <w:bottom w:val="none" w:sz="0" w:space="0" w:color="auto"/>
                <w:right w:val="none" w:sz="0" w:space="0" w:color="auto"/>
              </w:divBdr>
              <w:divsChild>
                <w:div w:id="1926498163">
                  <w:marLeft w:val="0"/>
                  <w:marRight w:val="0"/>
                  <w:marTop w:val="0"/>
                  <w:marBottom w:val="0"/>
                  <w:divBdr>
                    <w:top w:val="none" w:sz="0" w:space="0" w:color="auto"/>
                    <w:left w:val="none" w:sz="0" w:space="0" w:color="auto"/>
                    <w:bottom w:val="none" w:sz="0" w:space="0" w:color="auto"/>
                    <w:right w:val="none" w:sz="0" w:space="0" w:color="auto"/>
                  </w:divBdr>
                  <w:divsChild>
                    <w:div w:id="1280068336">
                      <w:marLeft w:val="0"/>
                      <w:marRight w:val="0"/>
                      <w:marTop w:val="0"/>
                      <w:marBottom w:val="0"/>
                      <w:divBdr>
                        <w:top w:val="none" w:sz="0" w:space="0" w:color="auto"/>
                        <w:left w:val="none" w:sz="0" w:space="0" w:color="auto"/>
                        <w:bottom w:val="none" w:sz="0" w:space="0" w:color="auto"/>
                        <w:right w:val="none" w:sz="0" w:space="0" w:color="auto"/>
                      </w:divBdr>
                      <w:divsChild>
                        <w:div w:id="133833482">
                          <w:marLeft w:val="0"/>
                          <w:marRight w:val="0"/>
                          <w:marTop w:val="0"/>
                          <w:marBottom w:val="0"/>
                          <w:divBdr>
                            <w:top w:val="none" w:sz="0" w:space="0" w:color="auto"/>
                            <w:left w:val="none" w:sz="0" w:space="0" w:color="auto"/>
                            <w:bottom w:val="none" w:sz="0" w:space="0" w:color="auto"/>
                            <w:right w:val="none" w:sz="0" w:space="0" w:color="auto"/>
                          </w:divBdr>
                          <w:divsChild>
                            <w:div w:id="182476750">
                              <w:marLeft w:val="0"/>
                              <w:marRight w:val="0"/>
                              <w:marTop w:val="0"/>
                              <w:marBottom w:val="0"/>
                              <w:divBdr>
                                <w:top w:val="none" w:sz="0" w:space="0" w:color="auto"/>
                                <w:left w:val="none" w:sz="0" w:space="0" w:color="auto"/>
                                <w:bottom w:val="none" w:sz="0" w:space="0" w:color="auto"/>
                                <w:right w:val="none" w:sz="0" w:space="0" w:color="auto"/>
                              </w:divBdr>
                              <w:divsChild>
                                <w:div w:id="65686090">
                                  <w:marLeft w:val="0"/>
                                  <w:marRight w:val="0"/>
                                  <w:marTop w:val="0"/>
                                  <w:marBottom w:val="0"/>
                                  <w:divBdr>
                                    <w:top w:val="none" w:sz="0" w:space="0" w:color="auto"/>
                                    <w:left w:val="none" w:sz="0" w:space="0" w:color="auto"/>
                                    <w:bottom w:val="none" w:sz="0" w:space="0" w:color="auto"/>
                                    <w:right w:val="none" w:sz="0" w:space="0" w:color="auto"/>
                                  </w:divBdr>
                                  <w:divsChild>
                                    <w:div w:id="765806340">
                                      <w:marLeft w:val="0"/>
                                      <w:marRight w:val="0"/>
                                      <w:marTop w:val="0"/>
                                      <w:marBottom w:val="0"/>
                                      <w:divBdr>
                                        <w:top w:val="none" w:sz="0" w:space="0" w:color="auto"/>
                                        <w:left w:val="none" w:sz="0" w:space="0" w:color="auto"/>
                                        <w:bottom w:val="none" w:sz="0" w:space="0" w:color="auto"/>
                                        <w:right w:val="none" w:sz="0" w:space="0" w:color="auto"/>
                                      </w:divBdr>
                                      <w:divsChild>
                                        <w:div w:id="415906855">
                                          <w:marLeft w:val="0"/>
                                          <w:marRight w:val="0"/>
                                          <w:marTop w:val="0"/>
                                          <w:marBottom w:val="0"/>
                                          <w:divBdr>
                                            <w:top w:val="none" w:sz="0" w:space="0" w:color="auto"/>
                                            <w:left w:val="none" w:sz="0" w:space="0" w:color="auto"/>
                                            <w:bottom w:val="none" w:sz="0" w:space="0" w:color="auto"/>
                                            <w:right w:val="none" w:sz="0" w:space="0" w:color="auto"/>
                                          </w:divBdr>
                                          <w:divsChild>
                                            <w:div w:id="596331973">
                                              <w:marLeft w:val="0"/>
                                              <w:marRight w:val="0"/>
                                              <w:marTop w:val="0"/>
                                              <w:marBottom w:val="0"/>
                                              <w:divBdr>
                                                <w:top w:val="none" w:sz="0" w:space="0" w:color="auto"/>
                                                <w:left w:val="none" w:sz="0" w:space="0" w:color="auto"/>
                                                <w:bottom w:val="none" w:sz="0" w:space="0" w:color="auto"/>
                                                <w:right w:val="none" w:sz="0" w:space="0" w:color="auto"/>
                                              </w:divBdr>
                                              <w:divsChild>
                                                <w:div w:id="1699548175">
                                                  <w:marLeft w:val="0"/>
                                                  <w:marRight w:val="0"/>
                                                  <w:marTop w:val="0"/>
                                                  <w:marBottom w:val="0"/>
                                                  <w:divBdr>
                                                    <w:top w:val="none" w:sz="0" w:space="0" w:color="auto"/>
                                                    <w:left w:val="none" w:sz="0" w:space="0" w:color="auto"/>
                                                    <w:bottom w:val="none" w:sz="0" w:space="0" w:color="auto"/>
                                                    <w:right w:val="none" w:sz="0" w:space="0" w:color="auto"/>
                                                  </w:divBdr>
                                                  <w:divsChild>
                                                    <w:div w:id="1652177977">
                                                      <w:marLeft w:val="0"/>
                                                      <w:marRight w:val="0"/>
                                                      <w:marTop w:val="0"/>
                                                      <w:marBottom w:val="0"/>
                                                      <w:divBdr>
                                                        <w:top w:val="none" w:sz="0" w:space="0" w:color="auto"/>
                                                        <w:left w:val="none" w:sz="0" w:space="0" w:color="auto"/>
                                                        <w:bottom w:val="none" w:sz="0" w:space="0" w:color="auto"/>
                                                        <w:right w:val="none" w:sz="0" w:space="0" w:color="auto"/>
                                                      </w:divBdr>
                                                      <w:divsChild>
                                                        <w:div w:id="12498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750437">
      <w:bodyDiv w:val="1"/>
      <w:marLeft w:val="0"/>
      <w:marRight w:val="0"/>
      <w:marTop w:val="0"/>
      <w:marBottom w:val="0"/>
      <w:divBdr>
        <w:top w:val="none" w:sz="0" w:space="0" w:color="auto"/>
        <w:left w:val="none" w:sz="0" w:space="0" w:color="auto"/>
        <w:bottom w:val="none" w:sz="0" w:space="0" w:color="auto"/>
        <w:right w:val="none" w:sz="0" w:space="0" w:color="auto"/>
      </w:divBdr>
    </w:div>
    <w:div w:id="1660189958">
      <w:bodyDiv w:val="1"/>
      <w:marLeft w:val="0"/>
      <w:marRight w:val="0"/>
      <w:marTop w:val="0"/>
      <w:marBottom w:val="0"/>
      <w:divBdr>
        <w:top w:val="none" w:sz="0" w:space="0" w:color="auto"/>
        <w:left w:val="none" w:sz="0" w:space="0" w:color="auto"/>
        <w:bottom w:val="none" w:sz="0" w:space="0" w:color="auto"/>
        <w:right w:val="none" w:sz="0" w:space="0" w:color="auto"/>
      </w:divBdr>
    </w:div>
    <w:div w:id="1736006444">
      <w:bodyDiv w:val="1"/>
      <w:marLeft w:val="0"/>
      <w:marRight w:val="0"/>
      <w:marTop w:val="0"/>
      <w:marBottom w:val="0"/>
      <w:divBdr>
        <w:top w:val="none" w:sz="0" w:space="0" w:color="auto"/>
        <w:left w:val="none" w:sz="0" w:space="0" w:color="auto"/>
        <w:bottom w:val="none" w:sz="0" w:space="0" w:color="auto"/>
        <w:right w:val="none" w:sz="0" w:space="0" w:color="auto"/>
      </w:divBdr>
    </w:div>
    <w:div w:id="195848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Rhoda.Sohun</cp:lastModifiedBy>
  <cp:revision>3</cp:revision>
  <cp:lastPrinted>2016-01-26T09:06:00Z</cp:lastPrinted>
  <dcterms:created xsi:type="dcterms:W3CDTF">2023-05-24T12:38:00Z</dcterms:created>
  <dcterms:modified xsi:type="dcterms:W3CDTF">2023-05-24T12:40:00Z</dcterms:modified>
</cp:coreProperties>
</file>