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6042" w14:textId="3EE418F3" w:rsidR="000102A8" w:rsidRPr="00FF053B" w:rsidRDefault="0633AFBA" w:rsidP="00DC71C0">
      <w:pPr>
        <w:pStyle w:val="Header"/>
        <w:spacing w:after="120"/>
        <w:jc w:val="center"/>
      </w:pPr>
      <w:bookmarkStart w:id="0" w:name="_GoBack"/>
      <w:bookmarkEnd w:id="0"/>
      <w:r>
        <w:rPr>
          <w:noProof/>
          <w:lang w:eastAsia="ja-JP"/>
        </w:rPr>
        <w:drawing>
          <wp:inline distT="0" distB="0" distL="0" distR="0" wp14:anchorId="373243CC" wp14:editId="11BB7A77">
            <wp:extent cx="3035808" cy="847202"/>
            <wp:effectExtent l="0" t="0" r="0" b="0"/>
            <wp:docPr id="1800053316" name="Picture 1800053316" descr="Student Affairs Divi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829" cy="84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2A8">
        <w:br/>
      </w:r>
    </w:p>
    <w:p w14:paraId="64FC8A7B" w14:textId="77777777" w:rsidR="000102A8" w:rsidRPr="00FF053B" w:rsidRDefault="000102A8" w:rsidP="00DC71C0">
      <w:pPr>
        <w:pStyle w:val="Header"/>
        <w:spacing w:after="120"/>
        <w:jc w:val="center"/>
        <w:rPr>
          <w:rFonts w:eastAsiaTheme="majorEastAsia" w:cstheme="minorHAnsi"/>
          <w:b/>
          <w:color w:val="005335"/>
        </w:rPr>
      </w:pPr>
    </w:p>
    <w:p w14:paraId="51A80B2E" w14:textId="118AECC4" w:rsidR="000102A8" w:rsidRPr="00A15E84" w:rsidRDefault="000102A8" w:rsidP="00DC71C0">
      <w:pPr>
        <w:pStyle w:val="Header"/>
        <w:spacing w:after="120"/>
        <w:jc w:val="center"/>
        <w:rPr>
          <w:rFonts w:eastAsiaTheme="majorEastAsia"/>
          <w:b/>
          <w:bCs/>
          <w:color w:val="005335"/>
          <w:sz w:val="32"/>
          <w:szCs w:val="32"/>
        </w:rPr>
      </w:pPr>
      <w:r w:rsidRPr="00A15E84">
        <w:rPr>
          <w:rFonts w:eastAsiaTheme="majorEastAsia"/>
          <w:b/>
          <w:bCs/>
          <w:color w:val="005335"/>
          <w:sz w:val="32"/>
          <w:szCs w:val="32"/>
        </w:rPr>
        <w:t>Communications Process</w:t>
      </w:r>
    </w:p>
    <w:p w14:paraId="36C1C45F" w14:textId="77777777" w:rsidR="000102A8" w:rsidRPr="00D05DD0" w:rsidRDefault="000102A8" w:rsidP="00DC71C0">
      <w:pPr>
        <w:pStyle w:val="Header"/>
        <w:spacing w:after="120"/>
        <w:jc w:val="center"/>
        <w:rPr>
          <w:rFonts w:cstheme="minorHAnsi"/>
        </w:rPr>
      </w:pPr>
    </w:p>
    <w:p w14:paraId="3D1E1DA2" w14:textId="634F81EB" w:rsidR="000102A8" w:rsidRPr="00D05DD0" w:rsidRDefault="000102A8" w:rsidP="00DC71C0">
      <w:pPr>
        <w:pStyle w:val="Heading1"/>
        <w:spacing w:before="0" w:after="120" w:line="240" w:lineRule="auto"/>
        <w:rPr>
          <w:rFonts w:cstheme="minorHAnsi"/>
        </w:rPr>
      </w:pPr>
      <w:r w:rsidRPr="00A15E84">
        <w:rPr>
          <w:rFonts w:asciiTheme="minorHAnsi" w:hAnsiTheme="minorHAnsi" w:cstheme="minorHAnsi"/>
          <w:color w:val="005335"/>
          <w:sz w:val="24"/>
          <w:szCs w:val="24"/>
        </w:rPr>
        <w:t>PURPOSE</w:t>
      </w:r>
    </w:p>
    <w:p w14:paraId="476399CE" w14:textId="77777777" w:rsidR="000102A8" w:rsidRDefault="000102A8" w:rsidP="00DC71C0">
      <w:pPr>
        <w:spacing w:after="120" w:line="240" w:lineRule="auto"/>
        <w:rPr>
          <w:rFonts w:cstheme="minorHAnsi"/>
        </w:rPr>
      </w:pPr>
      <w:r w:rsidRPr="008436E0">
        <w:rPr>
          <w:rFonts w:cstheme="minorHAnsi"/>
        </w:rPr>
        <w:t xml:space="preserve">The purpose of this process is to ensure that there is effective, succinct and clear communication both within the </w:t>
      </w:r>
      <w:r w:rsidRPr="007931C6">
        <w:rPr>
          <w:rFonts w:cstheme="minorHAnsi"/>
        </w:rPr>
        <w:t>Student Affairs Division and with all internal and external stakeholders.</w:t>
      </w:r>
    </w:p>
    <w:p w14:paraId="0D212C99" w14:textId="77777777" w:rsidR="00DC71C0" w:rsidRPr="00B2716B" w:rsidRDefault="00DC71C0" w:rsidP="00DC71C0">
      <w:pPr>
        <w:spacing w:after="120" w:line="240" w:lineRule="auto"/>
        <w:rPr>
          <w:rFonts w:cstheme="minorHAnsi"/>
        </w:rPr>
      </w:pPr>
    </w:p>
    <w:p w14:paraId="53105864" w14:textId="77777777" w:rsidR="000102A8" w:rsidRPr="00A15E84" w:rsidRDefault="000102A8" w:rsidP="00DC71C0">
      <w:pPr>
        <w:pStyle w:val="Heading1"/>
        <w:spacing w:before="0" w:after="120" w:line="240" w:lineRule="auto"/>
        <w:rPr>
          <w:rFonts w:asciiTheme="minorHAnsi" w:hAnsiTheme="minorHAnsi" w:cstheme="minorHAnsi"/>
          <w:color w:val="005335"/>
          <w:sz w:val="24"/>
          <w:szCs w:val="24"/>
        </w:rPr>
      </w:pPr>
      <w:r w:rsidRPr="00A15E84">
        <w:rPr>
          <w:rFonts w:asciiTheme="minorHAnsi" w:hAnsiTheme="minorHAnsi" w:cstheme="minorHAnsi"/>
          <w:color w:val="005335"/>
          <w:sz w:val="24"/>
          <w:szCs w:val="24"/>
        </w:rPr>
        <w:t>RESPONSIBILITY</w:t>
      </w:r>
    </w:p>
    <w:p w14:paraId="05626913" w14:textId="564DEE89" w:rsidR="000102A8" w:rsidRPr="00FF053B" w:rsidRDefault="522E7B42" w:rsidP="00DC71C0">
      <w:pPr>
        <w:spacing w:after="120" w:line="240" w:lineRule="auto"/>
      </w:pPr>
      <w:r w:rsidRPr="7310F191">
        <w:t>Overall responsibility for this process lies with the Director</w:t>
      </w:r>
      <w:r w:rsidR="0003178B">
        <w:t>,</w:t>
      </w:r>
      <w:r w:rsidRPr="7310F191">
        <w:t xml:space="preserve"> however all staff are responsible for maintaining good communications with all </w:t>
      </w:r>
      <w:r w:rsidR="7676FFF8" w:rsidRPr="7310F191">
        <w:t>colleagues</w:t>
      </w:r>
      <w:r w:rsidR="00A15E84">
        <w:t>, students</w:t>
      </w:r>
      <w:r w:rsidR="7676FFF8" w:rsidRPr="7310F191">
        <w:t xml:space="preserve"> and </w:t>
      </w:r>
      <w:r w:rsidRPr="7310F191">
        <w:t xml:space="preserve">stakeholders. </w:t>
      </w:r>
    </w:p>
    <w:p w14:paraId="2B65B4FA" w14:textId="77777777" w:rsidR="000102A8" w:rsidRPr="00FF053B" w:rsidRDefault="000102A8" w:rsidP="00DC71C0">
      <w:pPr>
        <w:pStyle w:val="Heading1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7DCA1B3" w14:textId="77777777" w:rsidR="000102A8" w:rsidRPr="00A15E84" w:rsidRDefault="000102A8" w:rsidP="00DC71C0">
      <w:pPr>
        <w:pStyle w:val="Heading1"/>
        <w:spacing w:before="0" w:after="120" w:line="240" w:lineRule="auto"/>
        <w:rPr>
          <w:rFonts w:asciiTheme="minorHAnsi" w:hAnsiTheme="minorHAnsi" w:cstheme="minorHAnsi"/>
          <w:color w:val="005335"/>
          <w:sz w:val="24"/>
          <w:szCs w:val="24"/>
        </w:rPr>
      </w:pPr>
      <w:r w:rsidRPr="00A15E84">
        <w:rPr>
          <w:rFonts w:asciiTheme="minorHAnsi" w:hAnsiTheme="minorHAnsi" w:cstheme="minorHAnsi"/>
          <w:color w:val="005335"/>
          <w:sz w:val="24"/>
          <w:szCs w:val="24"/>
        </w:rPr>
        <w:t>PROCEDURE</w:t>
      </w:r>
    </w:p>
    <w:p w14:paraId="663449C9" w14:textId="39AD1771" w:rsidR="000102A8" w:rsidRDefault="000102A8" w:rsidP="00DC71C0">
      <w:pPr>
        <w:pStyle w:val="NormalWeb"/>
        <w:spacing w:before="0" w:beforeAutospacing="0" w:after="120" w:afterAutospacing="0"/>
        <w:rPr>
          <w:rFonts w:asciiTheme="minorHAnsi" w:hAnsiTheme="minorHAnsi" w:cstheme="minorBidi"/>
          <w:sz w:val="22"/>
          <w:szCs w:val="22"/>
        </w:rPr>
      </w:pPr>
      <w:r w:rsidRPr="7D33870E">
        <w:rPr>
          <w:rFonts w:asciiTheme="minorHAnsi" w:hAnsiTheme="minorHAnsi" w:cstheme="minorBidi"/>
          <w:sz w:val="22"/>
          <w:szCs w:val="22"/>
        </w:rPr>
        <w:t>The Director is committed to e</w:t>
      </w:r>
      <w:r w:rsidR="008D15ED" w:rsidRPr="7D33870E">
        <w:rPr>
          <w:rFonts w:asciiTheme="minorHAnsi" w:hAnsiTheme="minorHAnsi" w:cstheme="minorBidi"/>
          <w:sz w:val="22"/>
          <w:szCs w:val="22"/>
        </w:rPr>
        <w:t xml:space="preserve">nsuring that all staff </w:t>
      </w:r>
      <w:bookmarkStart w:id="1" w:name="_Int_VT8ap3m5"/>
      <w:r w:rsidR="70EC881A" w:rsidRPr="7D33870E">
        <w:rPr>
          <w:rFonts w:asciiTheme="minorHAnsi" w:hAnsiTheme="minorHAnsi" w:cstheme="minorBidi"/>
          <w:sz w:val="22"/>
          <w:szCs w:val="22"/>
        </w:rPr>
        <w:t>has</w:t>
      </w:r>
      <w:r w:rsidRPr="7D33870E">
        <w:rPr>
          <w:rFonts w:asciiTheme="minorHAnsi" w:hAnsiTheme="minorHAnsi" w:cstheme="minorBidi"/>
          <w:sz w:val="22"/>
          <w:szCs w:val="22"/>
        </w:rPr>
        <w:t xml:space="preserve"> the opportunity to</w:t>
      </w:r>
      <w:bookmarkEnd w:id="1"/>
      <w:r w:rsidRPr="7D33870E">
        <w:rPr>
          <w:rFonts w:asciiTheme="minorHAnsi" w:hAnsiTheme="minorHAnsi" w:cstheme="minorBidi"/>
          <w:sz w:val="22"/>
          <w:szCs w:val="22"/>
        </w:rPr>
        <w:t xml:space="preserve"> understand and contribute to the activities of the </w:t>
      </w:r>
      <w:r w:rsidR="352F5650" w:rsidRPr="7D33870E">
        <w:rPr>
          <w:rFonts w:asciiTheme="minorHAnsi" w:hAnsiTheme="minorHAnsi" w:cstheme="minorBidi"/>
          <w:sz w:val="22"/>
          <w:szCs w:val="22"/>
        </w:rPr>
        <w:t>division</w:t>
      </w:r>
      <w:r w:rsidRPr="7D33870E">
        <w:rPr>
          <w:rFonts w:asciiTheme="minorHAnsi" w:hAnsiTheme="minorHAnsi" w:cstheme="minorBidi"/>
          <w:sz w:val="22"/>
          <w:szCs w:val="22"/>
        </w:rPr>
        <w:t xml:space="preserve">. The communications process forms an integral part of this commitment. </w:t>
      </w:r>
    </w:p>
    <w:p w14:paraId="60C1A1E1" w14:textId="77777777" w:rsidR="00DC71C0" w:rsidRPr="00B2716B" w:rsidRDefault="00DC71C0" w:rsidP="00DC71C0">
      <w:pPr>
        <w:pStyle w:val="NormalWeb"/>
        <w:spacing w:before="0" w:beforeAutospacing="0" w:after="120" w:afterAutospacing="0"/>
        <w:rPr>
          <w:rFonts w:asciiTheme="minorHAnsi" w:hAnsiTheme="minorHAnsi" w:cstheme="minorBidi"/>
          <w:sz w:val="22"/>
          <w:szCs w:val="22"/>
        </w:rPr>
      </w:pPr>
    </w:p>
    <w:p w14:paraId="11DA73CC" w14:textId="77777777" w:rsidR="000102A8" w:rsidRPr="00A15E84" w:rsidRDefault="000102A8" w:rsidP="00DC71C0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color w:val="005335"/>
        </w:rPr>
      </w:pPr>
      <w:r w:rsidRPr="00A15E84">
        <w:rPr>
          <w:rFonts w:asciiTheme="minorHAnsi" w:hAnsiTheme="minorHAnsi" w:cstheme="minorHAnsi"/>
          <w:b/>
          <w:color w:val="005335"/>
        </w:rPr>
        <w:t>Communication within Student Affairs</w:t>
      </w:r>
    </w:p>
    <w:p w14:paraId="04991C40" w14:textId="4D99C637" w:rsidR="000102A8" w:rsidRPr="00FF053B" w:rsidRDefault="000102A8" w:rsidP="00DC71C0">
      <w:pPr>
        <w:pStyle w:val="NormalWeb"/>
        <w:spacing w:before="0" w:beforeAutospacing="0" w:after="120" w:afterAutospacing="0"/>
        <w:rPr>
          <w:rFonts w:asciiTheme="minorHAnsi" w:hAnsiTheme="minorHAnsi" w:cstheme="minorBidi"/>
          <w:sz w:val="22"/>
          <w:szCs w:val="22"/>
        </w:rPr>
      </w:pPr>
      <w:r w:rsidRPr="403F9CEB">
        <w:rPr>
          <w:rFonts w:asciiTheme="minorHAnsi" w:hAnsiTheme="minorHAnsi" w:cstheme="minorBidi"/>
          <w:sz w:val="22"/>
          <w:szCs w:val="22"/>
        </w:rPr>
        <w:t xml:space="preserve">There are several strategies in place to ensure effective communication within </w:t>
      </w:r>
      <w:r w:rsidR="7D7EDA25" w:rsidRPr="403F9CEB">
        <w:rPr>
          <w:rFonts w:asciiTheme="minorHAnsi" w:hAnsiTheme="minorHAnsi" w:cstheme="minorBidi"/>
          <w:sz w:val="22"/>
          <w:szCs w:val="22"/>
        </w:rPr>
        <w:t>Student Affairs</w:t>
      </w:r>
      <w:r w:rsidRPr="403F9CEB">
        <w:rPr>
          <w:rFonts w:asciiTheme="minorHAnsi" w:hAnsiTheme="minorHAnsi" w:cstheme="minorBidi"/>
          <w:sz w:val="22"/>
          <w:szCs w:val="22"/>
        </w:rPr>
        <w:t>.</w:t>
      </w:r>
    </w:p>
    <w:p w14:paraId="00DD6D24" w14:textId="002F58BC" w:rsidR="000102A8" w:rsidRPr="00FF053B" w:rsidRDefault="3598E6EE" w:rsidP="00DC71C0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Bidi"/>
          <w:sz w:val="22"/>
          <w:szCs w:val="22"/>
        </w:rPr>
      </w:pPr>
      <w:r w:rsidRPr="7310F191">
        <w:rPr>
          <w:rFonts w:asciiTheme="minorHAnsi" w:hAnsiTheme="minorHAnsi" w:cstheme="minorBidi"/>
          <w:b/>
          <w:bCs/>
          <w:sz w:val="22"/>
          <w:szCs w:val="22"/>
        </w:rPr>
        <w:t>Division</w:t>
      </w:r>
      <w:r w:rsidR="522E7B42" w:rsidRPr="7310F191">
        <w:rPr>
          <w:rFonts w:asciiTheme="minorHAnsi" w:hAnsiTheme="minorHAnsi" w:cstheme="minorBidi"/>
          <w:b/>
          <w:bCs/>
          <w:sz w:val="22"/>
          <w:szCs w:val="22"/>
        </w:rPr>
        <w:t>-Level Meetings:</w:t>
      </w:r>
      <w:r w:rsidR="522E7B42" w:rsidRPr="7310F191">
        <w:rPr>
          <w:rFonts w:asciiTheme="minorHAnsi" w:hAnsiTheme="minorHAnsi" w:cstheme="minorBidi"/>
          <w:sz w:val="22"/>
          <w:szCs w:val="22"/>
        </w:rPr>
        <w:t xml:space="preserve"> </w:t>
      </w:r>
      <w:r w:rsidR="0003178B">
        <w:rPr>
          <w:rFonts w:asciiTheme="minorHAnsi" w:hAnsiTheme="minorHAnsi" w:cstheme="minorBidi"/>
          <w:sz w:val="22"/>
          <w:szCs w:val="22"/>
        </w:rPr>
        <w:t>These</w:t>
      </w:r>
      <w:r w:rsidR="522E7B42" w:rsidRPr="7310F191">
        <w:rPr>
          <w:rFonts w:asciiTheme="minorHAnsi" w:hAnsiTheme="minorHAnsi" w:cstheme="minorBidi"/>
          <w:sz w:val="22"/>
          <w:szCs w:val="22"/>
        </w:rPr>
        <w:t xml:space="preserve"> include SA Management </w:t>
      </w:r>
      <w:r w:rsidR="30A10F38" w:rsidRPr="7310F191">
        <w:rPr>
          <w:rFonts w:asciiTheme="minorHAnsi" w:hAnsiTheme="minorHAnsi" w:cstheme="minorBidi"/>
          <w:sz w:val="22"/>
          <w:szCs w:val="22"/>
        </w:rPr>
        <w:t xml:space="preserve">Team </w:t>
      </w:r>
      <w:r w:rsidR="522E7B42" w:rsidRPr="7310F191">
        <w:rPr>
          <w:rFonts w:asciiTheme="minorHAnsi" w:hAnsiTheme="minorHAnsi" w:cstheme="minorBidi"/>
          <w:sz w:val="22"/>
          <w:szCs w:val="22"/>
        </w:rPr>
        <w:t>Meeting</w:t>
      </w:r>
      <w:r w:rsidR="71CB9E81" w:rsidRPr="7310F191">
        <w:rPr>
          <w:rFonts w:asciiTheme="minorHAnsi" w:hAnsiTheme="minorHAnsi" w:cstheme="minorBidi"/>
          <w:sz w:val="22"/>
          <w:szCs w:val="22"/>
        </w:rPr>
        <w:t>s</w:t>
      </w:r>
      <w:r w:rsidR="522E7B42" w:rsidRPr="7310F191">
        <w:rPr>
          <w:rFonts w:asciiTheme="minorHAnsi" w:hAnsiTheme="minorHAnsi" w:cstheme="minorBidi"/>
          <w:sz w:val="22"/>
          <w:szCs w:val="22"/>
        </w:rPr>
        <w:t xml:space="preserve">, </w:t>
      </w:r>
      <w:r w:rsidR="0003178B">
        <w:rPr>
          <w:rFonts w:asciiTheme="minorHAnsi" w:hAnsiTheme="minorHAnsi" w:cstheme="minorBidi"/>
          <w:sz w:val="22"/>
          <w:szCs w:val="22"/>
        </w:rPr>
        <w:t>o</w:t>
      </w:r>
      <w:r w:rsidR="522E7B42" w:rsidRPr="7310F191">
        <w:rPr>
          <w:rFonts w:asciiTheme="minorHAnsi" w:hAnsiTheme="minorHAnsi" w:cstheme="minorBidi"/>
          <w:sz w:val="22"/>
          <w:szCs w:val="22"/>
        </w:rPr>
        <w:t xml:space="preserve">ne to </w:t>
      </w:r>
      <w:r w:rsidR="66EBC107" w:rsidRPr="7310F191">
        <w:rPr>
          <w:rFonts w:asciiTheme="minorHAnsi" w:hAnsiTheme="minorHAnsi" w:cstheme="minorBidi"/>
          <w:sz w:val="22"/>
          <w:szCs w:val="22"/>
        </w:rPr>
        <w:t>o</w:t>
      </w:r>
      <w:r w:rsidR="522E7B42" w:rsidRPr="7310F191">
        <w:rPr>
          <w:rFonts w:asciiTheme="minorHAnsi" w:hAnsiTheme="minorHAnsi" w:cstheme="minorBidi"/>
          <w:sz w:val="22"/>
          <w:szCs w:val="22"/>
        </w:rPr>
        <w:t xml:space="preserve">ne </w:t>
      </w:r>
      <w:r w:rsidR="310DFFC6" w:rsidRPr="7310F191">
        <w:rPr>
          <w:rFonts w:asciiTheme="minorHAnsi" w:hAnsiTheme="minorHAnsi" w:cstheme="minorBidi"/>
          <w:sz w:val="22"/>
          <w:szCs w:val="22"/>
        </w:rPr>
        <w:t xml:space="preserve">line </w:t>
      </w:r>
      <w:r w:rsidR="522E7B42" w:rsidRPr="7310F191">
        <w:rPr>
          <w:rFonts w:asciiTheme="minorHAnsi" w:hAnsiTheme="minorHAnsi" w:cstheme="minorBidi"/>
          <w:sz w:val="22"/>
          <w:szCs w:val="22"/>
        </w:rPr>
        <w:t>manager</w:t>
      </w:r>
      <w:r w:rsidR="28B47423" w:rsidRPr="7310F191">
        <w:rPr>
          <w:rFonts w:asciiTheme="minorHAnsi" w:hAnsiTheme="minorHAnsi" w:cstheme="minorBidi"/>
          <w:sz w:val="22"/>
          <w:szCs w:val="22"/>
        </w:rPr>
        <w:t>-staff</w:t>
      </w:r>
      <w:r w:rsidR="522E7B42" w:rsidRPr="7310F191">
        <w:rPr>
          <w:rFonts w:asciiTheme="minorHAnsi" w:hAnsiTheme="minorHAnsi" w:cstheme="minorBidi"/>
          <w:sz w:val="22"/>
          <w:szCs w:val="22"/>
        </w:rPr>
        <w:t xml:space="preserve"> meetings, Quality Team Meeting</w:t>
      </w:r>
      <w:r w:rsidR="0003178B">
        <w:rPr>
          <w:rFonts w:asciiTheme="minorHAnsi" w:hAnsiTheme="minorHAnsi" w:cstheme="minorBidi"/>
          <w:sz w:val="22"/>
          <w:szCs w:val="22"/>
        </w:rPr>
        <w:t>s</w:t>
      </w:r>
      <w:r w:rsidR="522E7B42" w:rsidRPr="7310F191">
        <w:rPr>
          <w:rFonts w:asciiTheme="minorHAnsi" w:hAnsiTheme="minorHAnsi" w:cstheme="minorBidi"/>
          <w:sz w:val="22"/>
          <w:szCs w:val="22"/>
        </w:rPr>
        <w:t xml:space="preserve">, Quality Review Meetings, Unit </w:t>
      </w:r>
      <w:r w:rsidR="170E77BA" w:rsidRPr="7310F191">
        <w:rPr>
          <w:rFonts w:asciiTheme="minorHAnsi" w:hAnsiTheme="minorHAnsi" w:cstheme="minorBidi"/>
          <w:sz w:val="22"/>
          <w:szCs w:val="22"/>
        </w:rPr>
        <w:t>team</w:t>
      </w:r>
      <w:r w:rsidR="522E7B42" w:rsidRPr="7310F191">
        <w:rPr>
          <w:rFonts w:asciiTheme="minorHAnsi" w:hAnsiTheme="minorHAnsi" w:cstheme="minorBidi"/>
          <w:sz w:val="22"/>
          <w:szCs w:val="22"/>
        </w:rPr>
        <w:t xml:space="preserve"> meetings.</w:t>
      </w:r>
    </w:p>
    <w:p w14:paraId="49B09FCC" w14:textId="04A1AB6E" w:rsidR="000102A8" w:rsidRPr="00FF053B" w:rsidRDefault="000102A8" w:rsidP="00DC71C0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Bidi"/>
          <w:sz w:val="22"/>
          <w:szCs w:val="22"/>
        </w:rPr>
      </w:pPr>
      <w:r w:rsidRPr="403F9CEB">
        <w:rPr>
          <w:rFonts w:asciiTheme="minorHAnsi" w:hAnsiTheme="minorHAnsi" w:cstheme="minorBidi"/>
          <w:b/>
          <w:bCs/>
          <w:sz w:val="22"/>
          <w:szCs w:val="22"/>
        </w:rPr>
        <w:t>SharePoint:</w:t>
      </w:r>
      <w:r w:rsidRPr="403F9CEB">
        <w:rPr>
          <w:rFonts w:asciiTheme="minorHAnsi" w:hAnsiTheme="minorHAnsi" w:cstheme="minorBidi"/>
          <w:sz w:val="22"/>
          <w:szCs w:val="22"/>
        </w:rPr>
        <w:t xml:space="preserve"> SharePoint is used as a central repository of information for all Student Affairs </w:t>
      </w:r>
      <w:r w:rsidR="691A4764" w:rsidRPr="403F9CEB">
        <w:rPr>
          <w:rFonts w:asciiTheme="minorHAnsi" w:hAnsiTheme="minorHAnsi" w:cstheme="minorBidi"/>
          <w:sz w:val="22"/>
          <w:szCs w:val="22"/>
        </w:rPr>
        <w:t>d</w:t>
      </w:r>
      <w:r w:rsidRPr="403F9CEB">
        <w:rPr>
          <w:rFonts w:asciiTheme="minorHAnsi" w:hAnsiTheme="minorHAnsi" w:cstheme="minorBidi"/>
          <w:sz w:val="22"/>
          <w:szCs w:val="22"/>
        </w:rPr>
        <w:t xml:space="preserve">ocuments. All staff members have access to SharePoint. </w:t>
      </w:r>
      <w:r w:rsidR="0003178B">
        <w:rPr>
          <w:rFonts w:asciiTheme="minorHAnsi" w:hAnsiTheme="minorHAnsi" w:cstheme="minorBidi"/>
          <w:sz w:val="22"/>
          <w:szCs w:val="22"/>
        </w:rPr>
        <w:t xml:space="preserve">SharePoint sites are created for individual units/teams and for the Division. </w:t>
      </w:r>
    </w:p>
    <w:p w14:paraId="17EF24E9" w14:textId="64D9C8D7" w:rsidR="000102A8" w:rsidRPr="00FF053B" w:rsidRDefault="522E7B42" w:rsidP="00DC71C0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Bidi"/>
          <w:sz w:val="22"/>
          <w:szCs w:val="22"/>
        </w:rPr>
      </w:pPr>
      <w:r w:rsidRPr="7310F191">
        <w:rPr>
          <w:rFonts w:asciiTheme="minorHAnsi" w:hAnsiTheme="minorHAnsi" w:cstheme="minorBidi"/>
          <w:b/>
          <w:bCs/>
          <w:sz w:val="22"/>
          <w:szCs w:val="22"/>
        </w:rPr>
        <w:t>Open-door Policy:</w:t>
      </w:r>
      <w:r w:rsidRPr="7310F191">
        <w:rPr>
          <w:rFonts w:asciiTheme="minorHAnsi" w:hAnsiTheme="minorHAnsi" w:cstheme="minorBidi"/>
          <w:sz w:val="22"/>
          <w:szCs w:val="22"/>
        </w:rPr>
        <w:t xml:space="preserve"> Informal communication is ensured by the</w:t>
      </w:r>
      <w:r w:rsidR="1BB55DA7" w:rsidRPr="7310F191">
        <w:rPr>
          <w:rFonts w:asciiTheme="minorHAnsi" w:hAnsiTheme="minorHAnsi" w:cstheme="minorBidi"/>
          <w:sz w:val="22"/>
          <w:szCs w:val="22"/>
        </w:rPr>
        <w:t xml:space="preserve"> </w:t>
      </w:r>
      <w:r w:rsidR="10BAE943" w:rsidRPr="7310F191">
        <w:rPr>
          <w:rFonts w:asciiTheme="minorHAnsi" w:hAnsiTheme="minorHAnsi" w:cstheme="minorBidi"/>
          <w:sz w:val="22"/>
          <w:szCs w:val="22"/>
        </w:rPr>
        <w:t xml:space="preserve">Student Affairs </w:t>
      </w:r>
      <w:r w:rsidR="56A1A23B" w:rsidRPr="7310F191">
        <w:rPr>
          <w:rFonts w:asciiTheme="minorHAnsi" w:hAnsiTheme="minorHAnsi" w:cstheme="minorBidi"/>
          <w:sz w:val="22"/>
          <w:szCs w:val="22"/>
        </w:rPr>
        <w:t>Division’s open</w:t>
      </w:r>
      <w:r w:rsidRPr="7310F191">
        <w:rPr>
          <w:rFonts w:asciiTheme="minorHAnsi" w:hAnsiTheme="minorHAnsi" w:cstheme="minorBidi"/>
          <w:sz w:val="22"/>
          <w:szCs w:val="22"/>
        </w:rPr>
        <w:t>-door policy. Staff members are free to drop into any office at any time.</w:t>
      </w:r>
      <w:r w:rsidR="52C0674C" w:rsidRPr="7310F191">
        <w:rPr>
          <w:rFonts w:asciiTheme="minorHAnsi" w:hAnsiTheme="minorHAnsi" w:cstheme="minorBidi"/>
          <w:sz w:val="22"/>
          <w:szCs w:val="22"/>
        </w:rPr>
        <w:t xml:space="preserve"> The Director also has an open-door policy for all staff.</w:t>
      </w:r>
    </w:p>
    <w:p w14:paraId="3640D0DC" w14:textId="2A3A73C3" w:rsidR="3C23BF57" w:rsidRDefault="52C0674C" w:rsidP="00DC71C0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Bidi"/>
          <w:sz w:val="22"/>
          <w:szCs w:val="22"/>
        </w:rPr>
      </w:pPr>
      <w:r w:rsidRPr="7310F191">
        <w:rPr>
          <w:rFonts w:asciiTheme="minorHAnsi" w:hAnsiTheme="minorHAnsi" w:cstheme="minorBidi"/>
          <w:b/>
          <w:bCs/>
          <w:sz w:val="22"/>
          <w:szCs w:val="22"/>
        </w:rPr>
        <w:t>Regular email bulletins:</w:t>
      </w:r>
      <w:r w:rsidRPr="7310F191">
        <w:rPr>
          <w:rFonts w:asciiTheme="minorHAnsi" w:hAnsiTheme="minorHAnsi" w:cstheme="minorBidi"/>
          <w:sz w:val="22"/>
          <w:szCs w:val="22"/>
        </w:rPr>
        <w:t xml:space="preserve"> The Director sends regular email</w:t>
      </w:r>
      <w:r w:rsidR="58D707B8" w:rsidRPr="7310F191">
        <w:rPr>
          <w:rFonts w:asciiTheme="minorHAnsi" w:hAnsiTheme="minorHAnsi" w:cstheme="minorBidi"/>
          <w:sz w:val="22"/>
          <w:szCs w:val="22"/>
        </w:rPr>
        <w:t xml:space="preserve"> bulletins</w:t>
      </w:r>
      <w:r w:rsidRPr="7310F191">
        <w:rPr>
          <w:rFonts w:asciiTheme="minorHAnsi" w:hAnsiTheme="minorHAnsi" w:cstheme="minorBidi"/>
          <w:sz w:val="22"/>
          <w:szCs w:val="22"/>
        </w:rPr>
        <w:t xml:space="preserve"> (at least twice per month) to all staff in the division to advise of staff joining / leaving, news</w:t>
      </w:r>
      <w:r w:rsidR="32C5B3BA" w:rsidRPr="7310F191">
        <w:rPr>
          <w:rFonts w:asciiTheme="minorHAnsi" w:hAnsiTheme="minorHAnsi" w:cstheme="minorBidi"/>
          <w:sz w:val="22"/>
          <w:szCs w:val="22"/>
        </w:rPr>
        <w:t xml:space="preserve"> items</w:t>
      </w:r>
      <w:r w:rsidR="6CE98D37" w:rsidRPr="7310F191">
        <w:rPr>
          <w:rFonts w:asciiTheme="minorHAnsi" w:hAnsiTheme="minorHAnsi" w:cstheme="minorBidi"/>
          <w:sz w:val="22"/>
          <w:szCs w:val="22"/>
        </w:rPr>
        <w:t xml:space="preserve">, </w:t>
      </w:r>
      <w:r w:rsidR="14742660" w:rsidRPr="7310F191">
        <w:rPr>
          <w:rFonts w:asciiTheme="minorHAnsi" w:hAnsiTheme="minorHAnsi" w:cstheme="minorBidi"/>
          <w:sz w:val="22"/>
          <w:szCs w:val="22"/>
        </w:rPr>
        <w:t xml:space="preserve">project updates, </w:t>
      </w:r>
      <w:r w:rsidR="7D5229E0" w:rsidRPr="7310F191">
        <w:rPr>
          <w:rFonts w:asciiTheme="minorHAnsi" w:hAnsiTheme="minorHAnsi" w:cstheme="minorBidi"/>
          <w:sz w:val="22"/>
          <w:szCs w:val="22"/>
        </w:rPr>
        <w:t xml:space="preserve">and </w:t>
      </w:r>
      <w:r w:rsidR="6CE98D37" w:rsidRPr="7310F191">
        <w:rPr>
          <w:rFonts w:asciiTheme="minorHAnsi" w:hAnsiTheme="minorHAnsi" w:cstheme="minorBidi"/>
          <w:sz w:val="22"/>
          <w:szCs w:val="22"/>
        </w:rPr>
        <w:t>policies or procedures of relevance to the division</w:t>
      </w:r>
      <w:r w:rsidR="6AEA1F5D" w:rsidRPr="7310F191">
        <w:rPr>
          <w:rFonts w:asciiTheme="minorHAnsi" w:hAnsiTheme="minorHAnsi" w:cstheme="minorBidi"/>
          <w:sz w:val="22"/>
          <w:szCs w:val="22"/>
        </w:rPr>
        <w:t>.</w:t>
      </w:r>
    </w:p>
    <w:p w14:paraId="6724774C" w14:textId="2889F300" w:rsidR="00D26274" w:rsidRDefault="4ACE4C4F" w:rsidP="00DC71C0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Bidi"/>
          <w:sz w:val="22"/>
          <w:szCs w:val="22"/>
        </w:rPr>
      </w:pPr>
      <w:r w:rsidRPr="7310F191">
        <w:rPr>
          <w:rFonts w:asciiTheme="minorHAnsi" w:hAnsiTheme="minorHAnsi" w:cstheme="minorBidi"/>
          <w:b/>
          <w:bCs/>
          <w:sz w:val="22"/>
          <w:szCs w:val="22"/>
        </w:rPr>
        <w:t>Annual divisional meeting</w:t>
      </w:r>
      <w:r w:rsidR="2B457D14" w:rsidRPr="7310F191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="2B457D14" w:rsidRPr="00A15E84">
        <w:rPr>
          <w:rFonts w:asciiTheme="minorHAnsi" w:hAnsiTheme="minorHAnsi" w:cstheme="minorBidi"/>
          <w:sz w:val="22"/>
          <w:szCs w:val="22"/>
        </w:rPr>
        <w:t xml:space="preserve"> This takes place in January each year </w:t>
      </w:r>
      <w:r w:rsidR="38A6EB89" w:rsidRPr="7310F191">
        <w:rPr>
          <w:rFonts w:asciiTheme="minorHAnsi" w:hAnsiTheme="minorHAnsi" w:cstheme="minorBidi"/>
          <w:sz w:val="22"/>
          <w:szCs w:val="22"/>
        </w:rPr>
        <w:t>and focuses on reviewing the Quality Management System, as well as a general review of the year just passed and plans for the coming year</w:t>
      </w:r>
      <w:r w:rsidR="005EE0E7" w:rsidRPr="7310F191">
        <w:rPr>
          <w:rFonts w:asciiTheme="minorHAnsi" w:hAnsiTheme="minorHAnsi" w:cstheme="minorBidi"/>
          <w:sz w:val="22"/>
          <w:szCs w:val="22"/>
        </w:rPr>
        <w:t>, in line with the division’s strategic implementation plan.</w:t>
      </w:r>
    </w:p>
    <w:p w14:paraId="5605C5A0" w14:textId="61C793B3" w:rsidR="00F228F6" w:rsidRDefault="00F228F6" w:rsidP="00DC71C0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Other: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85152D">
        <w:rPr>
          <w:rFonts w:asciiTheme="minorHAnsi" w:hAnsiTheme="minorHAnsi" w:cstheme="minorBidi"/>
          <w:sz w:val="22"/>
          <w:szCs w:val="22"/>
        </w:rPr>
        <w:t>In person or online divisional meetings are held as/when required to discuss issues of important to all staff in the division.</w:t>
      </w:r>
    </w:p>
    <w:p w14:paraId="4C67CEBE" w14:textId="77777777" w:rsidR="000102A8" w:rsidRPr="00A15E84" w:rsidRDefault="000102A8" w:rsidP="00DC71C0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color w:val="005335"/>
        </w:rPr>
      </w:pPr>
      <w:r w:rsidRPr="00A15E84">
        <w:rPr>
          <w:rFonts w:asciiTheme="minorHAnsi" w:hAnsiTheme="minorHAnsi" w:cstheme="minorHAnsi"/>
          <w:b/>
          <w:color w:val="005335"/>
        </w:rPr>
        <w:lastRenderedPageBreak/>
        <w:t>Communication with Internal Stakeholders</w:t>
      </w:r>
    </w:p>
    <w:p w14:paraId="45732F88" w14:textId="51AA5694" w:rsidR="000102A8" w:rsidRPr="00FF053B" w:rsidRDefault="522E7B42" w:rsidP="00DC71C0">
      <w:pPr>
        <w:pStyle w:val="NoSpacing"/>
        <w:numPr>
          <w:ilvl w:val="0"/>
          <w:numId w:val="1"/>
        </w:numPr>
        <w:spacing w:after="120"/>
      </w:pPr>
      <w:r w:rsidRPr="7310F191">
        <w:rPr>
          <w:b/>
          <w:bCs/>
        </w:rPr>
        <w:t xml:space="preserve">Website: </w:t>
      </w:r>
      <w:hyperlink r:id="rId11" w:history="1">
        <w:r w:rsidR="00937353" w:rsidRPr="00937353">
          <w:rPr>
            <w:rStyle w:val="Hyperlink"/>
          </w:rPr>
          <w:t>Student Affairs</w:t>
        </w:r>
        <w:r w:rsidRPr="00937353">
          <w:rPr>
            <w:rStyle w:val="Hyperlink"/>
            <w:b/>
            <w:bCs/>
          </w:rPr>
          <w:t xml:space="preserve"> </w:t>
        </w:r>
        <w:r w:rsidRPr="00937353">
          <w:rPr>
            <w:rStyle w:val="Hyperlink"/>
            <w:rFonts w:eastAsia="Times New Roman"/>
            <w:lang w:eastAsia="en-IE"/>
          </w:rPr>
          <w:t>website</w:t>
        </w:r>
      </w:hyperlink>
      <w:r w:rsidRPr="7310F191">
        <w:rPr>
          <w:rFonts w:eastAsia="Times New Roman"/>
          <w:lang w:eastAsia="en-IE"/>
        </w:rPr>
        <w:t xml:space="preserve"> ensure</w:t>
      </w:r>
      <w:r w:rsidR="00937353">
        <w:rPr>
          <w:rFonts w:eastAsia="Times New Roman"/>
          <w:lang w:eastAsia="en-IE"/>
        </w:rPr>
        <w:t>s</w:t>
      </w:r>
      <w:r w:rsidRPr="7310F191">
        <w:rPr>
          <w:rFonts w:eastAsia="Times New Roman"/>
          <w:lang w:eastAsia="en-IE"/>
        </w:rPr>
        <w:t xml:space="preserve"> ongoing awareness by all key stakeholders of the activities undertaken by </w:t>
      </w:r>
      <w:r w:rsidR="00937353">
        <w:rPr>
          <w:rFonts w:eastAsia="Times New Roman"/>
          <w:lang w:eastAsia="en-IE"/>
        </w:rPr>
        <w:t>the division</w:t>
      </w:r>
      <w:r w:rsidRPr="7310F191">
        <w:rPr>
          <w:rFonts w:eastAsia="Times New Roman"/>
          <w:lang w:eastAsia="en-IE"/>
        </w:rPr>
        <w:t>. The website outlines the roles and responsibilities of staff</w:t>
      </w:r>
      <w:r w:rsidR="776FC59E" w:rsidRPr="7310F191">
        <w:rPr>
          <w:rFonts w:eastAsia="Times New Roman"/>
          <w:lang w:eastAsia="en-IE"/>
        </w:rPr>
        <w:t xml:space="preserve"> and services offered by each unit</w:t>
      </w:r>
      <w:r w:rsidRPr="7310F191">
        <w:rPr>
          <w:rFonts w:eastAsia="Times New Roman"/>
          <w:lang w:eastAsia="en-IE"/>
        </w:rPr>
        <w:t xml:space="preserve">. The website also includes a customer feedback section which allows both internal and external stakeholders to provide feedback on any elements of service provision. </w:t>
      </w:r>
    </w:p>
    <w:p w14:paraId="6EF34C72" w14:textId="385AF40A" w:rsidR="000102A8" w:rsidRPr="00FF053B" w:rsidRDefault="522E7B42" w:rsidP="00DC71C0">
      <w:pPr>
        <w:pStyle w:val="ListParagraph"/>
        <w:numPr>
          <w:ilvl w:val="0"/>
          <w:numId w:val="1"/>
        </w:numPr>
        <w:spacing w:after="120" w:line="240" w:lineRule="auto"/>
        <w:ind w:right="458"/>
        <w:jc w:val="both"/>
        <w:rPr>
          <w:rFonts w:eastAsia="Calibri"/>
        </w:rPr>
      </w:pPr>
      <w:r w:rsidRPr="043AED28">
        <w:rPr>
          <w:rFonts w:eastAsia="Calibri"/>
        </w:rPr>
        <w:t>O</w:t>
      </w:r>
      <w:r w:rsidRPr="043AED28">
        <w:rPr>
          <w:rFonts w:eastAsia="Calibri"/>
          <w:spacing w:val="-1"/>
        </w:rPr>
        <w:t>u</w:t>
      </w:r>
      <w:r w:rsidRPr="043AED28">
        <w:rPr>
          <w:rFonts w:eastAsia="Calibri"/>
        </w:rPr>
        <w:t>tsi</w:t>
      </w:r>
      <w:r w:rsidRPr="043AED28">
        <w:rPr>
          <w:rFonts w:eastAsia="Calibri"/>
          <w:spacing w:val="-1"/>
        </w:rPr>
        <w:t>d</w:t>
      </w:r>
      <w:r w:rsidRPr="043AED28">
        <w:rPr>
          <w:rFonts w:eastAsia="Calibri"/>
        </w:rPr>
        <w:t>e</w:t>
      </w:r>
      <w:r w:rsidRPr="043AED28">
        <w:rPr>
          <w:rFonts w:eastAsia="Calibri"/>
          <w:spacing w:val="1"/>
        </w:rPr>
        <w:t xml:space="preserve"> o</w:t>
      </w:r>
      <w:r w:rsidRPr="043AED28">
        <w:rPr>
          <w:rFonts w:eastAsia="Calibri"/>
        </w:rPr>
        <w:t>f</w:t>
      </w:r>
      <w:r w:rsidRPr="043AED28">
        <w:rPr>
          <w:rFonts w:eastAsia="Calibri"/>
          <w:spacing w:val="3"/>
        </w:rPr>
        <w:t xml:space="preserve"> </w:t>
      </w:r>
      <w:r w:rsidRPr="043AED28">
        <w:rPr>
          <w:rFonts w:eastAsia="Calibri"/>
        </w:rPr>
        <w:t>fa</w:t>
      </w:r>
      <w:r w:rsidRPr="043AED28">
        <w:rPr>
          <w:rFonts w:eastAsia="Calibri"/>
          <w:spacing w:val="-2"/>
        </w:rPr>
        <w:t>c</w:t>
      </w:r>
      <w:r w:rsidRPr="043AED28">
        <w:rPr>
          <w:rFonts w:eastAsia="Calibri"/>
          <w:spacing w:val="1"/>
        </w:rPr>
        <w:t>e</w:t>
      </w:r>
      <w:r w:rsidRPr="043AED28">
        <w:rPr>
          <w:rFonts w:eastAsia="Calibri"/>
        </w:rPr>
        <w:t>-</w:t>
      </w:r>
      <w:r w:rsidRPr="043AED28">
        <w:rPr>
          <w:rFonts w:eastAsia="Calibri"/>
          <w:spacing w:val="-2"/>
        </w:rPr>
        <w:t>t</w:t>
      </w:r>
      <w:r w:rsidRPr="043AED28">
        <w:rPr>
          <w:rFonts w:eastAsia="Calibri"/>
          <w:spacing w:val="1"/>
        </w:rPr>
        <w:t>o</w:t>
      </w:r>
      <w:r w:rsidRPr="043AED28">
        <w:rPr>
          <w:rFonts w:eastAsia="Calibri"/>
        </w:rPr>
        <w:t>-face</w:t>
      </w:r>
      <w:r w:rsidRPr="043AED28">
        <w:rPr>
          <w:rFonts w:eastAsia="Calibri"/>
          <w:spacing w:val="1"/>
        </w:rPr>
        <w:t xml:space="preserve"> </w:t>
      </w:r>
      <w:r w:rsidRPr="043AED28">
        <w:rPr>
          <w:rFonts w:eastAsia="Calibri"/>
        </w:rPr>
        <w:t>i</w:t>
      </w:r>
      <w:r w:rsidRPr="043AED28">
        <w:rPr>
          <w:rFonts w:eastAsia="Calibri"/>
          <w:spacing w:val="-1"/>
        </w:rPr>
        <w:t>n</w:t>
      </w:r>
      <w:r w:rsidRPr="043AED28">
        <w:rPr>
          <w:rFonts w:eastAsia="Calibri"/>
          <w:spacing w:val="-2"/>
        </w:rPr>
        <w:t>t</w:t>
      </w:r>
      <w:r w:rsidRPr="043AED28">
        <w:rPr>
          <w:rFonts w:eastAsia="Calibri"/>
          <w:spacing w:val="1"/>
        </w:rPr>
        <w:t>e</w:t>
      </w:r>
      <w:r w:rsidRPr="043AED28">
        <w:rPr>
          <w:rFonts w:eastAsia="Calibri"/>
        </w:rPr>
        <w:t>ract</w:t>
      </w:r>
      <w:r w:rsidRPr="043AED28">
        <w:rPr>
          <w:rFonts w:eastAsia="Calibri"/>
          <w:spacing w:val="-3"/>
        </w:rPr>
        <w:t>i</w:t>
      </w:r>
      <w:r w:rsidRPr="043AED28">
        <w:rPr>
          <w:rFonts w:eastAsia="Calibri"/>
          <w:spacing w:val="1"/>
        </w:rPr>
        <w:t>o</w:t>
      </w:r>
      <w:r w:rsidRPr="043AED28">
        <w:rPr>
          <w:rFonts w:eastAsia="Calibri"/>
          <w:spacing w:val="-1"/>
        </w:rPr>
        <w:t>n</w:t>
      </w:r>
      <w:r w:rsidRPr="043AED28">
        <w:rPr>
          <w:rFonts w:eastAsia="Calibri"/>
        </w:rPr>
        <w:t>,</w:t>
      </w:r>
      <w:r w:rsidRPr="043AED28">
        <w:rPr>
          <w:rFonts w:eastAsia="Calibri"/>
          <w:spacing w:val="3"/>
        </w:rPr>
        <w:t xml:space="preserve"> </w:t>
      </w:r>
      <w:r w:rsidRPr="043AED28">
        <w:rPr>
          <w:rFonts w:eastAsia="Calibri"/>
        </w:rPr>
        <w:t>t</w:t>
      </w:r>
      <w:r w:rsidRPr="043AED28">
        <w:rPr>
          <w:rFonts w:eastAsia="Calibri"/>
          <w:spacing w:val="-1"/>
        </w:rPr>
        <w:t>h</w:t>
      </w:r>
      <w:r w:rsidRPr="043AED28">
        <w:rPr>
          <w:rFonts w:eastAsia="Calibri"/>
        </w:rPr>
        <w:t>e</w:t>
      </w:r>
      <w:r w:rsidRPr="043AED28">
        <w:rPr>
          <w:rFonts w:eastAsia="Calibri"/>
          <w:spacing w:val="1"/>
        </w:rPr>
        <w:t xml:space="preserve"> </w:t>
      </w:r>
      <w:r w:rsidR="56C23837" w:rsidRPr="043AED28">
        <w:rPr>
          <w:rFonts w:eastAsia="Calibri"/>
          <w:spacing w:val="1"/>
        </w:rPr>
        <w:t>d</w:t>
      </w:r>
      <w:r w:rsidRPr="043AED28">
        <w:rPr>
          <w:rFonts w:eastAsia="Calibri"/>
          <w:spacing w:val="-3"/>
        </w:rPr>
        <w:t>i</w:t>
      </w:r>
      <w:r w:rsidRPr="043AED28">
        <w:rPr>
          <w:rFonts w:eastAsia="Calibri"/>
          <w:spacing w:val="1"/>
        </w:rPr>
        <w:t>v</w:t>
      </w:r>
      <w:r w:rsidRPr="043AED28">
        <w:rPr>
          <w:rFonts w:eastAsia="Calibri"/>
        </w:rPr>
        <w:t>is</w:t>
      </w:r>
      <w:r w:rsidRPr="043AED28">
        <w:rPr>
          <w:rFonts w:eastAsia="Calibri"/>
          <w:spacing w:val="-3"/>
        </w:rPr>
        <w:t>i</w:t>
      </w:r>
      <w:r w:rsidRPr="043AED28">
        <w:rPr>
          <w:rFonts w:eastAsia="Calibri"/>
          <w:spacing w:val="1"/>
        </w:rPr>
        <w:t>o</w:t>
      </w:r>
      <w:r w:rsidRPr="043AED28">
        <w:rPr>
          <w:rFonts w:eastAsia="Calibri"/>
        </w:rPr>
        <w:t>n</w:t>
      </w:r>
      <w:r w:rsidRPr="043AED28">
        <w:rPr>
          <w:rFonts w:eastAsia="Calibri"/>
          <w:spacing w:val="3"/>
        </w:rPr>
        <w:t xml:space="preserve"> </w:t>
      </w:r>
      <w:r w:rsidRPr="043AED28">
        <w:rPr>
          <w:rFonts w:eastAsia="Calibri"/>
          <w:spacing w:val="-2"/>
        </w:rPr>
        <w:t>c</w:t>
      </w:r>
      <w:r w:rsidRPr="043AED28">
        <w:rPr>
          <w:rFonts w:eastAsia="Calibri"/>
          <w:spacing w:val="1"/>
        </w:rPr>
        <w:t>o</w:t>
      </w:r>
      <w:r w:rsidRPr="043AED28">
        <w:rPr>
          <w:rFonts w:eastAsia="Calibri"/>
          <w:spacing w:val="-1"/>
        </w:rPr>
        <w:t>m</w:t>
      </w:r>
      <w:r w:rsidRPr="043AED28">
        <w:rPr>
          <w:rFonts w:eastAsia="Calibri"/>
          <w:spacing w:val="1"/>
        </w:rPr>
        <w:t>m</w:t>
      </w:r>
      <w:r w:rsidRPr="043AED28">
        <w:rPr>
          <w:rFonts w:eastAsia="Calibri"/>
          <w:spacing w:val="-1"/>
        </w:rPr>
        <w:t>un</w:t>
      </w:r>
      <w:r w:rsidRPr="043AED28">
        <w:rPr>
          <w:rFonts w:eastAsia="Calibri"/>
        </w:rPr>
        <w:t>icat</w:t>
      </w:r>
      <w:r w:rsidRPr="043AED28">
        <w:rPr>
          <w:rFonts w:eastAsia="Calibri"/>
          <w:spacing w:val="-2"/>
        </w:rPr>
        <w:t>e</w:t>
      </w:r>
      <w:r w:rsidRPr="043AED28">
        <w:rPr>
          <w:rFonts w:eastAsia="Calibri"/>
        </w:rPr>
        <w:t>s</w:t>
      </w:r>
      <w:r w:rsidRPr="043AED28">
        <w:rPr>
          <w:rFonts w:eastAsia="Calibri"/>
          <w:spacing w:val="3"/>
        </w:rPr>
        <w:t xml:space="preserve"> </w:t>
      </w:r>
      <w:r w:rsidRPr="043AED28">
        <w:rPr>
          <w:rFonts w:eastAsia="Calibri"/>
        </w:rPr>
        <w:t>w</w:t>
      </w:r>
      <w:r w:rsidRPr="043AED28">
        <w:rPr>
          <w:rFonts w:eastAsia="Calibri"/>
          <w:spacing w:val="-3"/>
        </w:rPr>
        <w:t>i</w:t>
      </w:r>
      <w:r w:rsidRPr="043AED28">
        <w:rPr>
          <w:rFonts w:eastAsia="Calibri"/>
        </w:rPr>
        <w:t>th</w:t>
      </w:r>
      <w:r w:rsidRPr="043AED28">
        <w:rPr>
          <w:rFonts w:eastAsia="Calibri"/>
          <w:spacing w:val="3"/>
        </w:rPr>
        <w:t xml:space="preserve"> </w:t>
      </w:r>
      <w:r w:rsidRPr="043AED28">
        <w:rPr>
          <w:rFonts w:eastAsia="Calibri"/>
        </w:rPr>
        <w:t>i</w:t>
      </w:r>
      <w:r w:rsidRPr="043AED28">
        <w:rPr>
          <w:rFonts w:eastAsia="Calibri"/>
          <w:spacing w:val="-1"/>
        </w:rPr>
        <w:t>n</w:t>
      </w:r>
      <w:r w:rsidRPr="043AED28">
        <w:rPr>
          <w:rFonts w:eastAsia="Calibri"/>
        </w:rPr>
        <w:t>t</w:t>
      </w:r>
      <w:r w:rsidRPr="043AED28">
        <w:rPr>
          <w:rFonts w:eastAsia="Calibri"/>
          <w:spacing w:val="1"/>
        </w:rPr>
        <w:t>e</w:t>
      </w:r>
      <w:r w:rsidRPr="043AED28">
        <w:rPr>
          <w:rFonts w:eastAsia="Calibri"/>
          <w:spacing w:val="-3"/>
        </w:rPr>
        <w:t>r</w:t>
      </w:r>
      <w:r w:rsidRPr="043AED28">
        <w:rPr>
          <w:rFonts w:eastAsia="Calibri"/>
          <w:spacing w:val="-1"/>
        </w:rPr>
        <w:t>n</w:t>
      </w:r>
      <w:r w:rsidRPr="043AED28">
        <w:rPr>
          <w:rFonts w:eastAsia="Calibri"/>
        </w:rPr>
        <w:t>al</w:t>
      </w:r>
      <w:r w:rsidRPr="043AED28">
        <w:rPr>
          <w:rFonts w:eastAsia="Calibri"/>
          <w:spacing w:val="3"/>
        </w:rPr>
        <w:t xml:space="preserve"> </w:t>
      </w:r>
      <w:r w:rsidRPr="043AED28">
        <w:rPr>
          <w:rFonts w:eastAsia="Calibri"/>
        </w:rPr>
        <w:t>st</w:t>
      </w:r>
      <w:r w:rsidRPr="043AED28">
        <w:rPr>
          <w:rFonts w:eastAsia="Calibri"/>
          <w:spacing w:val="-3"/>
        </w:rPr>
        <w:t>a</w:t>
      </w:r>
      <w:r w:rsidRPr="043AED28">
        <w:rPr>
          <w:rFonts w:eastAsia="Calibri"/>
        </w:rPr>
        <w:t>k</w:t>
      </w:r>
      <w:r w:rsidRPr="043AED28">
        <w:rPr>
          <w:rFonts w:eastAsia="Calibri"/>
          <w:spacing w:val="1"/>
        </w:rPr>
        <w:t>e</w:t>
      </w:r>
      <w:r w:rsidRPr="043AED28">
        <w:rPr>
          <w:rFonts w:eastAsia="Calibri"/>
          <w:spacing w:val="-1"/>
        </w:rPr>
        <w:t>h</w:t>
      </w:r>
      <w:r w:rsidRPr="043AED28">
        <w:rPr>
          <w:rFonts w:eastAsia="Calibri"/>
          <w:spacing w:val="1"/>
        </w:rPr>
        <w:t>o</w:t>
      </w:r>
      <w:r w:rsidRPr="043AED28">
        <w:rPr>
          <w:rFonts w:eastAsia="Calibri"/>
        </w:rPr>
        <w:t>l</w:t>
      </w:r>
      <w:r w:rsidRPr="043AED28">
        <w:rPr>
          <w:rFonts w:eastAsia="Calibri"/>
          <w:spacing w:val="-3"/>
        </w:rPr>
        <w:t>d</w:t>
      </w:r>
      <w:r w:rsidRPr="043AED28">
        <w:rPr>
          <w:rFonts w:eastAsia="Calibri"/>
          <w:spacing w:val="1"/>
        </w:rPr>
        <w:t>e</w:t>
      </w:r>
      <w:r w:rsidRPr="043AED28">
        <w:rPr>
          <w:rFonts w:eastAsia="Calibri"/>
        </w:rPr>
        <w:t>rs t</w:t>
      </w:r>
      <w:r w:rsidRPr="043AED28">
        <w:rPr>
          <w:rFonts w:eastAsia="Calibri"/>
          <w:spacing w:val="-1"/>
        </w:rPr>
        <w:t>h</w:t>
      </w:r>
      <w:r w:rsidRPr="043AED28">
        <w:rPr>
          <w:rFonts w:eastAsia="Calibri"/>
        </w:rPr>
        <w:t>r</w:t>
      </w:r>
      <w:r w:rsidRPr="043AED28">
        <w:rPr>
          <w:rFonts w:eastAsia="Calibri"/>
          <w:spacing w:val="1"/>
        </w:rPr>
        <w:t>o</w:t>
      </w:r>
      <w:r w:rsidRPr="043AED28">
        <w:rPr>
          <w:rFonts w:eastAsia="Calibri"/>
          <w:spacing w:val="-1"/>
        </w:rPr>
        <w:t>ug</w:t>
      </w:r>
      <w:r w:rsidRPr="043AED28">
        <w:rPr>
          <w:rFonts w:eastAsia="Calibri"/>
        </w:rPr>
        <w:t xml:space="preserve">h </w:t>
      </w:r>
      <w:r w:rsidRPr="043AED28">
        <w:rPr>
          <w:rFonts w:eastAsia="Calibri"/>
          <w:spacing w:val="1"/>
        </w:rPr>
        <w:t>em</w:t>
      </w:r>
      <w:r w:rsidRPr="043AED28">
        <w:rPr>
          <w:rFonts w:eastAsia="Calibri"/>
        </w:rPr>
        <w:t>ail,</w:t>
      </w:r>
      <w:r w:rsidRPr="043AED28">
        <w:rPr>
          <w:rFonts w:eastAsia="Calibri"/>
          <w:spacing w:val="-4"/>
        </w:rPr>
        <w:t xml:space="preserve"> </w:t>
      </w:r>
      <w:r w:rsidRPr="043AED28">
        <w:rPr>
          <w:rFonts w:eastAsia="Calibri"/>
        </w:rPr>
        <w:t>t</w:t>
      </w:r>
      <w:r w:rsidRPr="043AED28">
        <w:rPr>
          <w:rFonts w:eastAsia="Calibri"/>
          <w:spacing w:val="1"/>
        </w:rPr>
        <w:t>e</w:t>
      </w:r>
      <w:r w:rsidRPr="043AED28">
        <w:rPr>
          <w:rFonts w:eastAsia="Calibri"/>
        </w:rPr>
        <w:t>le</w:t>
      </w:r>
      <w:r w:rsidRPr="043AED28">
        <w:rPr>
          <w:rFonts w:eastAsia="Calibri"/>
          <w:spacing w:val="-1"/>
        </w:rPr>
        <w:t>ph</w:t>
      </w:r>
      <w:r w:rsidRPr="043AED28">
        <w:rPr>
          <w:rFonts w:eastAsia="Calibri"/>
          <w:spacing w:val="1"/>
        </w:rPr>
        <w:t>o</w:t>
      </w:r>
      <w:r w:rsidRPr="043AED28">
        <w:rPr>
          <w:rFonts w:eastAsia="Calibri"/>
          <w:spacing w:val="-3"/>
        </w:rPr>
        <w:t>n</w:t>
      </w:r>
      <w:r w:rsidRPr="043AED28">
        <w:rPr>
          <w:rFonts w:eastAsia="Calibri"/>
          <w:spacing w:val="1"/>
        </w:rPr>
        <w:t>e</w:t>
      </w:r>
      <w:r w:rsidRPr="043AED28">
        <w:rPr>
          <w:rFonts w:eastAsia="Calibri"/>
        </w:rPr>
        <w:t>,</w:t>
      </w:r>
      <w:r w:rsidRPr="043AED28">
        <w:rPr>
          <w:rFonts w:eastAsia="Calibri"/>
          <w:spacing w:val="1"/>
        </w:rPr>
        <w:t xml:space="preserve"> </w:t>
      </w:r>
      <w:r w:rsidR="35F414D4" w:rsidRPr="043AED28">
        <w:rPr>
          <w:rFonts w:eastAsia="Calibri"/>
          <w:spacing w:val="-2"/>
        </w:rPr>
        <w:t>SMS</w:t>
      </w:r>
      <w:r w:rsidRPr="043AED28">
        <w:rPr>
          <w:rFonts w:eastAsia="Calibri"/>
          <w:spacing w:val="-2"/>
        </w:rPr>
        <w:t xml:space="preserve"> </w:t>
      </w:r>
      <w:r w:rsidRPr="043AED28">
        <w:rPr>
          <w:rFonts w:eastAsia="Calibri"/>
          <w:spacing w:val="1"/>
        </w:rPr>
        <w:t>m</w:t>
      </w:r>
      <w:r w:rsidRPr="043AED28">
        <w:rPr>
          <w:rFonts w:eastAsia="Calibri"/>
          <w:spacing w:val="-2"/>
        </w:rPr>
        <w:t>e</w:t>
      </w:r>
      <w:r w:rsidRPr="043AED28">
        <w:rPr>
          <w:rFonts w:eastAsia="Calibri"/>
        </w:rPr>
        <w:t>ssa</w:t>
      </w:r>
      <w:r w:rsidRPr="043AED28">
        <w:rPr>
          <w:rFonts w:eastAsia="Calibri"/>
          <w:spacing w:val="-1"/>
        </w:rPr>
        <w:t>g</w:t>
      </w:r>
      <w:r w:rsidRPr="043AED28">
        <w:rPr>
          <w:rFonts w:eastAsia="Calibri"/>
        </w:rPr>
        <w:t>i</w:t>
      </w:r>
      <w:r w:rsidRPr="043AED28">
        <w:rPr>
          <w:rFonts w:eastAsia="Calibri"/>
          <w:spacing w:val="-1"/>
        </w:rPr>
        <w:t>n</w:t>
      </w:r>
      <w:r w:rsidRPr="043AED28">
        <w:rPr>
          <w:rFonts w:eastAsia="Calibri"/>
          <w:spacing w:val="1"/>
        </w:rPr>
        <w:t>g</w:t>
      </w:r>
      <w:r w:rsidRPr="043AED28">
        <w:rPr>
          <w:rFonts w:eastAsia="Calibri"/>
        </w:rPr>
        <w:t>, social media</w:t>
      </w:r>
      <w:r w:rsidR="00A15E84">
        <w:rPr>
          <w:rFonts w:eastAsia="Calibri"/>
        </w:rPr>
        <w:t xml:space="preserve"> and</w:t>
      </w:r>
      <w:r w:rsidRPr="043AED28">
        <w:rPr>
          <w:rFonts w:eastAsia="Calibri"/>
        </w:rPr>
        <w:t xml:space="preserve"> </w:t>
      </w:r>
      <w:r w:rsidRPr="043AED28">
        <w:rPr>
          <w:rFonts w:eastAsia="Calibri"/>
          <w:spacing w:val="-1"/>
        </w:rPr>
        <w:t>p</w:t>
      </w:r>
      <w:r w:rsidRPr="043AED28">
        <w:rPr>
          <w:rFonts w:eastAsia="Calibri"/>
        </w:rPr>
        <w:t>ri</w:t>
      </w:r>
      <w:r w:rsidRPr="043AED28">
        <w:rPr>
          <w:rFonts w:eastAsia="Calibri"/>
          <w:spacing w:val="-1"/>
        </w:rPr>
        <w:t>n</w:t>
      </w:r>
      <w:r w:rsidRPr="043AED28">
        <w:rPr>
          <w:rFonts w:eastAsia="Calibri"/>
        </w:rPr>
        <w:t>t</w:t>
      </w:r>
      <w:r w:rsidRPr="043AED28">
        <w:rPr>
          <w:rFonts w:eastAsia="Calibri"/>
          <w:spacing w:val="1"/>
        </w:rPr>
        <w:t>e</w:t>
      </w:r>
      <w:r w:rsidRPr="043AED28">
        <w:rPr>
          <w:rFonts w:eastAsia="Calibri"/>
        </w:rPr>
        <w:t xml:space="preserve">d </w:t>
      </w:r>
      <w:r w:rsidRPr="043AED28">
        <w:rPr>
          <w:rFonts w:eastAsia="Calibri"/>
          <w:spacing w:val="-1"/>
        </w:rPr>
        <w:t>pub</w:t>
      </w:r>
      <w:r w:rsidRPr="043AED28">
        <w:rPr>
          <w:rFonts w:eastAsia="Calibri"/>
        </w:rPr>
        <w:t>licati</w:t>
      </w:r>
      <w:r w:rsidRPr="043AED28">
        <w:rPr>
          <w:rFonts w:eastAsia="Calibri"/>
          <w:spacing w:val="1"/>
        </w:rPr>
        <w:t>o</w:t>
      </w:r>
      <w:r w:rsidRPr="043AED28">
        <w:rPr>
          <w:rFonts w:eastAsia="Calibri"/>
          <w:spacing w:val="-1"/>
        </w:rPr>
        <w:t>n</w:t>
      </w:r>
      <w:r w:rsidRPr="043AED28">
        <w:rPr>
          <w:rFonts w:eastAsia="Calibri"/>
        </w:rPr>
        <w:t>s.  A</w:t>
      </w:r>
      <w:r w:rsidR="00A15E84">
        <w:rPr>
          <w:rFonts w:eastAsia="Calibri"/>
        </w:rPr>
        <w:t>n</w:t>
      </w:r>
      <w:r w:rsidR="00937353">
        <w:rPr>
          <w:rFonts w:eastAsia="Calibri"/>
        </w:rPr>
        <w:t xml:space="preserve"> </w:t>
      </w:r>
      <w:r w:rsidRPr="043AED28">
        <w:rPr>
          <w:rFonts w:eastAsia="Calibri"/>
        </w:rPr>
        <w:t xml:space="preserve">annual newsletter promoting the work of the </w:t>
      </w:r>
      <w:r w:rsidR="02D3459B" w:rsidRPr="043AED28">
        <w:rPr>
          <w:rFonts w:eastAsia="Calibri"/>
        </w:rPr>
        <w:t>d</w:t>
      </w:r>
      <w:r w:rsidRPr="043AED28">
        <w:rPr>
          <w:rFonts w:eastAsia="Calibri"/>
        </w:rPr>
        <w:t>ivision, its students and its people is developed and disseminated by the Quality Team</w:t>
      </w:r>
      <w:r w:rsidR="50AA9F57" w:rsidRPr="7310F191">
        <w:rPr>
          <w:rFonts w:eastAsia="Calibri"/>
        </w:rPr>
        <w:t>.</w:t>
      </w:r>
    </w:p>
    <w:p w14:paraId="06C89BAB" w14:textId="0D57CB22" w:rsidR="000102A8" w:rsidRPr="008436E0" w:rsidRDefault="000102A8" w:rsidP="00DC71C0">
      <w:pPr>
        <w:pStyle w:val="NoSpacing"/>
        <w:numPr>
          <w:ilvl w:val="0"/>
          <w:numId w:val="1"/>
        </w:numPr>
        <w:spacing w:after="120"/>
      </w:pPr>
      <w:r w:rsidRPr="00ED5928">
        <w:rPr>
          <w:b/>
          <w:bCs/>
        </w:rPr>
        <w:t>UL Connect</w:t>
      </w:r>
      <w:r>
        <w:t xml:space="preserve">: </w:t>
      </w:r>
      <w:hyperlink r:id="rId12">
        <w:r w:rsidRPr="00ED5928">
          <w:rPr>
            <w:rStyle w:val="Hyperlink"/>
          </w:rPr>
          <w:t xml:space="preserve">UL Connect </w:t>
        </w:r>
      </w:hyperlink>
      <w:r w:rsidR="00A15E84">
        <w:rPr>
          <w:color w:val="000000" w:themeColor="text1"/>
        </w:rPr>
        <w:t xml:space="preserve"> is</w:t>
      </w:r>
      <w:r w:rsidRPr="00ED5928">
        <w:rPr>
          <w:color w:val="000000" w:themeColor="text1"/>
        </w:rPr>
        <w:t xml:space="preserve"> a dedicated platform for collaboration, information and knowledge sharing for staff to provide a better and more engaging experience at work.</w:t>
      </w:r>
      <w:r w:rsidR="338B2578" w:rsidRPr="00ED5928">
        <w:rPr>
          <w:color w:val="000000" w:themeColor="text1"/>
        </w:rPr>
        <w:t xml:space="preserve"> </w:t>
      </w:r>
    </w:p>
    <w:p w14:paraId="5908921D" w14:textId="581B9AB5" w:rsidR="000102A8" w:rsidRDefault="000102A8" w:rsidP="00DC71C0">
      <w:pPr>
        <w:pStyle w:val="NoSpacing"/>
        <w:numPr>
          <w:ilvl w:val="0"/>
          <w:numId w:val="1"/>
        </w:numPr>
        <w:spacing w:after="120"/>
      </w:pPr>
      <w:r w:rsidRPr="06997536">
        <w:t>The internal stakeholders that Student Affairs Division engages with includes faculty/academic departments</w:t>
      </w:r>
      <w:r w:rsidR="00937353">
        <w:t xml:space="preserve">, </w:t>
      </w:r>
      <w:r w:rsidR="00A15E84">
        <w:t xml:space="preserve">professional </w:t>
      </w:r>
      <w:r w:rsidRPr="06997536">
        <w:t>support departments within UL</w:t>
      </w:r>
      <w:r w:rsidR="00937353">
        <w:t>, and UL’s two students’ unions</w:t>
      </w:r>
      <w:r w:rsidRPr="06997536">
        <w:t>.</w:t>
      </w:r>
    </w:p>
    <w:p w14:paraId="264B2C0F" w14:textId="7C18958A" w:rsidR="000102A8" w:rsidRDefault="4AE8063B" w:rsidP="00DC71C0">
      <w:pPr>
        <w:pStyle w:val="NoSpacing"/>
        <w:spacing w:after="120"/>
      </w:pPr>
      <w:r>
        <w:t>The Director regularly</w:t>
      </w:r>
      <w:r w:rsidR="79C89553">
        <w:t xml:space="preserve"> </w:t>
      </w:r>
      <w:r>
        <w:t>submits a written report on division activities and issues arising to the Provost Deputy Presiden</w:t>
      </w:r>
      <w:r w:rsidR="3CC3038D">
        <w:t xml:space="preserve">t General Management team </w:t>
      </w:r>
      <w:r w:rsidR="15671D69">
        <w:t xml:space="preserve">(PDPGMT) </w:t>
      </w:r>
      <w:r w:rsidR="3CC3038D">
        <w:t>meeting</w:t>
      </w:r>
      <w:r w:rsidR="36B56928">
        <w:t xml:space="preserve"> and communicates relevant information from the </w:t>
      </w:r>
      <w:r w:rsidR="07D90784">
        <w:t>PDPGMT meetings at SA Management Team meetings.</w:t>
      </w:r>
    </w:p>
    <w:p w14:paraId="5DBD63B7" w14:textId="77777777" w:rsidR="00937353" w:rsidRPr="00FF053B" w:rsidRDefault="00937353" w:rsidP="00DC71C0">
      <w:pPr>
        <w:pStyle w:val="NoSpacing"/>
        <w:spacing w:after="120"/>
      </w:pPr>
    </w:p>
    <w:p w14:paraId="2CE603FB" w14:textId="77777777" w:rsidR="000102A8" w:rsidRDefault="000102A8" w:rsidP="00DC71C0">
      <w:pPr>
        <w:spacing w:after="120" w:line="240" w:lineRule="auto"/>
        <w:rPr>
          <w:b/>
          <w:bCs/>
          <w:color w:val="005335"/>
          <w:sz w:val="24"/>
          <w:szCs w:val="24"/>
        </w:rPr>
      </w:pPr>
      <w:r w:rsidRPr="00A15E84">
        <w:rPr>
          <w:b/>
          <w:bCs/>
          <w:color w:val="005335"/>
          <w:sz w:val="24"/>
          <w:szCs w:val="24"/>
        </w:rPr>
        <w:t>Communication with External Stakeholders</w:t>
      </w:r>
    </w:p>
    <w:p w14:paraId="46DF593B" w14:textId="757AE318" w:rsidR="000102A8" w:rsidRDefault="00A15E84" w:rsidP="00DC71C0">
      <w:pPr>
        <w:spacing w:after="120" w:line="240" w:lineRule="auto"/>
      </w:pPr>
      <w:r>
        <w:t>T</w:t>
      </w:r>
      <w:r w:rsidR="522E7B42" w:rsidRPr="06997536">
        <w:t xml:space="preserve">he website is used as a key communication tool for both internal and external stakeholders.  </w:t>
      </w:r>
      <w:r w:rsidR="522E7B42" w:rsidRPr="06997536">
        <w:rPr>
          <w:rFonts w:eastAsia="Calibri"/>
        </w:rPr>
        <w:t>T</w:t>
      </w:r>
      <w:r w:rsidR="522E7B42" w:rsidRPr="06997536">
        <w:rPr>
          <w:rFonts w:eastAsia="Calibri"/>
          <w:spacing w:val="-1"/>
        </w:rPr>
        <w:t>h</w:t>
      </w:r>
      <w:r w:rsidR="522E7B42" w:rsidRPr="06997536">
        <w:rPr>
          <w:rFonts w:eastAsia="Calibri"/>
        </w:rPr>
        <w:t>e</w:t>
      </w:r>
      <w:r w:rsidR="522E7B42" w:rsidRPr="06997536">
        <w:rPr>
          <w:rFonts w:eastAsia="Calibri"/>
          <w:spacing w:val="1"/>
        </w:rPr>
        <w:t xml:space="preserve"> D</w:t>
      </w:r>
      <w:r w:rsidR="522E7B42" w:rsidRPr="06997536">
        <w:rPr>
          <w:rFonts w:eastAsia="Calibri"/>
          <w:spacing w:val="-3"/>
        </w:rPr>
        <w:t>i</w:t>
      </w:r>
      <w:r w:rsidR="522E7B42" w:rsidRPr="06997536">
        <w:rPr>
          <w:rFonts w:eastAsia="Calibri"/>
          <w:spacing w:val="1"/>
        </w:rPr>
        <w:t>v</w:t>
      </w:r>
      <w:r w:rsidR="522E7B42" w:rsidRPr="06997536">
        <w:rPr>
          <w:rFonts w:eastAsia="Calibri"/>
        </w:rPr>
        <w:t>is</w:t>
      </w:r>
      <w:r w:rsidR="522E7B42" w:rsidRPr="06997536">
        <w:rPr>
          <w:rFonts w:eastAsia="Calibri"/>
          <w:spacing w:val="-3"/>
        </w:rPr>
        <w:t>i</w:t>
      </w:r>
      <w:r w:rsidR="522E7B42" w:rsidRPr="06997536">
        <w:rPr>
          <w:rFonts w:eastAsia="Calibri"/>
          <w:spacing w:val="1"/>
        </w:rPr>
        <w:t>o</w:t>
      </w:r>
      <w:r w:rsidR="522E7B42" w:rsidRPr="06997536">
        <w:rPr>
          <w:rFonts w:eastAsia="Calibri"/>
        </w:rPr>
        <w:t>n</w:t>
      </w:r>
      <w:r w:rsidR="522E7B42" w:rsidRPr="06997536">
        <w:rPr>
          <w:rFonts w:eastAsia="Calibri"/>
          <w:spacing w:val="3"/>
        </w:rPr>
        <w:t xml:space="preserve"> </w:t>
      </w:r>
      <w:r w:rsidR="522E7B42" w:rsidRPr="06997536">
        <w:rPr>
          <w:rFonts w:eastAsia="Calibri"/>
          <w:spacing w:val="-2"/>
        </w:rPr>
        <w:t>c</w:t>
      </w:r>
      <w:r w:rsidR="522E7B42" w:rsidRPr="06997536">
        <w:rPr>
          <w:rFonts w:eastAsia="Calibri"/>
          <w:spacing w:val="1"/>
        </w:rPr>
        <w:t>o</w:t>
      </w:r>
      <w:r w:rsidR="522E7B42" w:rsidRPr="06997536">
        <w:rPr>
          <w:rFonts w:eastAsia="Calibri"/>
          <w:spacing w:val="-1"/>
        </w:rPr>
        <w:t>m</w:t>
      </w:r>
      <w:r w:rsidR="522E7B42" w:rsidRPr="06997536">
        <w:rPr>
          <w:rFonts w:eastAsia="Calibri"/>
          <w:spacing w:val="1"/>
        </w:rPr>
        <w:t>m</w:t>
      </w:r>
      <w:r w:rsidR="522E7B42" w:rsidRPr="06997536">
        <w:rPr>
          <w:rFonts w:eastAsia="Calibri"/>
          <w:spacing w:val="-1"/>
        </w:rPr>
        <w:t>un</w:t>
      </w:r>
      <w:r w:rsidR="522E7B42" w:rsidRPr="06997536">
        <w:rPr>
          <w:rFonts w:eastAsia="Calibri"/>
        </w:rPr>
        <w:t>icat</w:t>
      </w:r>
      <w:r w:rsidR="522E7B42" w:rsidRPr="06997536">
        <w:rPr>
          <w:rFonts w:eastAsia="Calibri"/>
          <w:spacing w:val="-2"/>
        </w:rPr>
        <w:t>e</w:t>
      </w:r>
      <w:r w:rsidR="522E7B42" w:rsidRPr="06997536">
        <w:rPr>
          <w:rFonts w:eastAsia="Calibri"/>
        </w:rPr>
        <w:t>s</w:t>
      </w:r>
      <w:r w:rsidR="522E7B42" w:rsidRPr="06997536">
        <w:rPr>
          <w:rFonts w:eastAsia="Calibri"/>
          <w:spacing w:val="3"/>
        </w:rPr>
        <w:t xml:space="preserve"> </w:t>
      </w:r>
      <w:r w:rsidR="522E7B42" w:rsidRPr="06997536">
        <w:rPr>
          <w:rFonts w:eastAsia="Calibri"/>
        </w:rPr>
        <w:t>w</w:t>
      </w:r>
      <w:r w:rsidR="522E7B42" w:rsidRPr="06997536">
        <w:rPr>
          <w:rFonts w:eastAsia="Calibri"/>
          <w:spacing w:val="-3"/>
        </w:rPr>
        <w:t>i</w:t>
      </w:r>
      <w:r w:rsidR="522E7B42" w:rsidRPr="06997536">
        <w:rPr>
          <w:rFonts w:eastAsia="Calibri"/>
        </w:rPr>
        <w:t>th</w:t>
      </w:r>
      <w:r w:rsidR="522E7B42" w:rsidRPr="06997536">
        <w:rPr>
          <w:rFonts w:eastAsia="Calibri"/>
          <w:spacing w:val="3"/>
        </w:rPr>
        <w:t xml:space="preserve"> </w:t>
      </w:r>
      <w:r w:rsidR="522E7B42" w:rsidRPr="06997536">
        <w:rPr>
          <w:rFonts w:eastAsia="Calibri"/>
        </w:rPr>
        <w:t>external</w:t>
      </w:r>
      <w:r w:rsidR="522E7B42" w:rsidRPr="06997536">
        <w:rPr>
          <w:rFonts w:eastAsia="Calibri"/>
          <w:spacing w:val="3"/>
        </w:rPr>
        <w:t xml:space="preserve"> </w:t>
      </w:r>
      <w:r w:rsidR="522E7B42" w:rsidRPr="06997536">
        <w:rPr>
          <w:rFonts w:eastAsia="Calibri"/>
        </w:rPr>
        <w:t>st</w:t>
      </w:r>
      <w:r w:rsidR="522E7B42" w:rsidRPr="06997536">
        <w:rPr>
          <w:rFonts w:eastAsia="Calibri"/>
          <w:spacing w:val="-3"/>
        </w:rPr>
        <w:t>a</w:t>
      </w:r>
      <w:r w:rsidR="522E7B42" w:rsidRPr="06997536">
        <w:rPr>
          <w:rFonts w:eastAsia="Calibri"/>
        </w:rPr>
        <w:t>k</w:t>
      </w:r>
      <w:r w:rsidR="522E7B42" w:rsidRPr="06997536">
        <w:rPr>
          <w:rFonts w:eastAsia="Calibri"/>
          <w:spacing w:val="1"/>
        </w:rPr>
        <w:t>e</w:t>
      </w:r>
      <w:r w:rsidR="522E7B42" w:rsidRPr="06997536">
        <w:rPr>
          <w:rFonts w:eastAsia="Calibri"/>
          <w:spacing w:val="-1"/>
        </w:rPr>
        <w:t>h</w:t>
      </w:r>
      <w:r w:rsidR="522E7B42" w:rsidRPr="06997536">
        <w:rPr>
          <w:rFonts w:eastAsia="Calibri"/>
          <w:spacing w:val="1"/>
        </w:rPr>
        <w:t>o</w:t>
      </w:r>
      <w:r w:rsidR="522E7B42" w:rsidRPr="06997536">
        <w:rPr>
          <w:rFonts w:eastAsia="Calibri"/>
        </w:rPr>
        <w:t>l</w:t>
      </w:r>
      <w:r w:rsidR="522E7B42" w:rsidRPr="06997536">
        <w:rPr>
          <w:rFonts w:eastAsia="Calibri"/>
          <w:spacing w:val="-3"/>
        </w:rPr>
        <w:t>d</w:t>
      </w:r>
      <w:r w:rsidR="522E7B42" w:rsidRPr="06997536">
        <w:rPr>
          <w:rFonts w:eastAsia="Calibri"/>
          <w:spacing w:val="1"/>
        </w:rPr>
        <w:t>e</w:t>
      </w:r>
      <w:r w:rsidR="522E7B42" w:rsidRPr="06997536">
        <w:rPr>
          <w:rFonts w:eastAsia="Calibri"/>
        </w:rPr>
        <w:t xml:space="preserve">rs </w:t>
      </w:r>
      <w:r>
        <w:rPr>
          <w:rFonts w:eastAsia="Calibri"/>
        </w:rPr>
        <w:t>by</w:t>
      </w:r>
      <w:r w:rsidRPr="06997536">
        <w:rPr>
          <w:rFonts w:eastAsia="Calibri"/>
        </w:rPr>
        <w:t xml:space="preserve"> </w:t>
      </w:r>
      <w:r w:rsidR="522E7B42" w:rsidRPr="06997536">
        <w:rPr>
          <w:rFonts w:eastAsia="Calibri"/>
          <w:spacing w:val="1"/>
        </w:rPr>
        <w:t>em</w:t>
      </w:r>
      <w:r w:rsidR="522E7B42" w:rsidRPr="06997536">
        <w:rPr>
          <w:rFonts w:eastAsia="Calibri"/>
        </w:rPr>
        <w:t>ail,</w:t>
      </w:r>
      <w:r w:rsidR="522E7B42" w:rsidRPr="06997536">
        <w:rPr>
          <w:rFonts w:eastAsia="Calibri"/>
          <w:spacing w:val="-4"/>
        </w:rPr>
        <w:t xml:space="preserve"> </w:t>
      </w:r>
      <w:r w:rsidR="522E7B42" w:rsidRPr="06997536">
        <w:rPr>
          <w:rFonts w:eastAsia="Calibri"/>
        </w:rPr>
        <w:t>t</w:t>
      </w:r>
      <w:r w:rsidR="522E7B42" w:rsidRPr="06997536">
        <w:rPr>
          <w:rFonts w:eastAsia="Calibri"/>
          <w:spacing w:val="1"/>
        </w:rPr>
        <w:t>e</w:t>
      </w:r>
      <w:r w:rsidR="522E7B42" w:rsidRPr="06997536">
        <w:rPr>
          <w:rFonts w:eastAsia="Calibri"/>
        </w:rPr>
        <w:t>le</w:t>
      </w:r>
      <w:r w:rsidR="522E7B42" w:rsidRPr="06997536">
        <w:rPr>
          <w:rFonts w:eastAsia="Calibri"/>
          <w:spacing w:val="-1"/>
        </w:rPr>
        <w:t>ph</w:t>
      </w:r>
      <w:r w:rsidR="522E7B42" w:rsidRPr="06997536">
        <w:rPr>
          <w:rFonts w:eastAsia="Calibri"/>
          <w:spacing w:val="1"/>
        </w:rPr>
        <w:t>o</w:t>
      </w:r>
      <w:r w:rsidR="522E7B42" w:rsidRPr="06997536">
        <w:rPr>
          <w:rFonts w:eastAsia="Calibri"/>
          <w:spacing w:val="-3"/>
        </w:rPr>
        <w:t>n</w:t>
      </w:r>
      <w:r w:rsidR="522E7B42" w:rsidRPr="06997536">
        <w:rPr>
          <w:rFonts w:eastAsia="Calibri"/>
          <w:spacing w:val="1"/>
        </w:rPr>
        <w:t>e</w:t>
      </w:r>
      <w:r w:rsidR="522E7B42" w:rsidRPr="06997536">
        <w:rPr>
          <w:rFonts w:eastAsia="Calibri"/>
        </w:rPr>
        <w:t>,</w:t>
      </w:r>
      <w:r w:rsidR="522E7B42" w:rsidRPr="06997536">
        <w:rPr>
          <w:rFonts w:eastAsia="Calibri"/>
          <w:spacing w:val="1"/>
        </w:rPr>
        <w:t xml:space="preserve"> </w:t>
      </w:r>
      <w:r w:rsidR="08FD8CC7" w:rsidRPr="06997536">
        <w:rPr>
          <w:rFonts w:eastAsia="Calibri"/>
          <w:spacing w:val="-2"/>
        </w:rPr>
        <w:t>SMS</w:t>
      </w:r>
      <w:r w:rsidR="522E7B42" w:rsidRPr="06997536">
        <w:rPr>
          <w:rFonts w:eastAsia="Calibri"/>
          <w:spacing w:val="-2"/>
        </w:rPr>
        <w:t xml:space="preserve"> </w:t>
      </w:r>
      <w:r w:rsidR="522E7B42" w:rsidRPr="06997536">
        <w:rPr>
          <w:rFonts w:eastAsia="Calibri"/>
          <w:spacing w:val="1"/>
        </w:rPr>
        <w:t>m</w:t>
      </w:r>
      <w:r w:rsidR="522E7B42" w:rsidRPr="06997536">
        <w:rPr>
          <w:rFonts w:eastAsia="Calibri"/>
          <w:spacing w:val="-2"/>
        </w:rPr>
        <w:t>e</w:t>
      </w:r>
      <w:r w:rsidR="522E7B42" w:rsidRPr="06997536">
        <w:rPr>
          <w:rFonts w:eastAsia="Calibri"/>
        </w:rPr>
        <w:t>ssa</w:t>
      </w:r>
      <w:r w:rsidR="522E7B42" w:rsidRPr="06997536">
        <w:rPr>
          <w:rFonts w:eastAsia="Calibri"/>
          <w:spacing w:val="-1"/>
        </w:rPr>
        <w:t>g</w:t>
      </w:r>
      <w:r w:rsidR="522E7B42" w:rsidRPr="06997536">
        <w:rPr>
          <w:rFonts w:eastAsia="Calibri"/>
        </w:rPr>
        <w:t>i</w:t>
      </w:r>
      <w:r w:rsidR="522E7B42" w:rsidRPr="06997536">
        <w:rPr>
          <w:rFonts w:eastAsia="Calibri"/>
          <w:spacing w:val="-1"/>
        </w:rPr>
        <w:t>n</w:t>
      </w:r>
      <w:r w:rsidR="522E7B42" w:rsidRPr="06997536">
        <w:rPr>
          <w:rFonts w:eastAsia="Calibri"/>
          <w:spacing w:val="1"/>
        </w:rPr>
        <w:t>g</w:t>
      </w:r>
      <w:r w:rsidR="522E7B42" w:rsidRPr="06997536">
        <w:rPr>
          <w:rFonts w:eastAsia="Calibri"/>
        </w:rPr>
        <w:t xml:space="preserve">, social media, </w:t>
      </w:r>
      <w:r w:rsidR="522E7B42" w:rsidRPr="06997536">
        <w:rPr>
          <w:rFonts w:eastAsia="Calibri"/>
          <w:spacing w:val="-1"/>
        </w:rPr>
        <w:t>p</w:t>
      </w:r>
      <w:r w:rsidR="522E7B42" w:rsidRPr="06997536">
        <w:rPr>
          <w:rFonts w:eastAsia="Calibri"/>
        </w:rPr>
        <w:t>ri</w:t>
      </w:r>
      <w:r w:rsidR="522E7B42" w:rsidRPr="06997536">
        <w:rPr>
          <w:rFonts w:eastAsia="Calibri"/>
          <w:spacing w:val="-1"/>
        </w:rPr>
        <w:t>n</w:t>
      </w:r>
      <w:r w:rsidR="522E7B42" w:rsidRPr="06997536">
        <w:rPr>
          <w:rFonts w:eastAsia="Calibri"/>
        </w:rPr>
        <w:t>t</w:t>
      </w:r>
      <w:r w:rsidR="522E7B42" w:rsidRPr="06997536">
        <w:rPr>
          <w:rFonts w:eastAsia="Calibri"/>
          <w:spacing w:val="1"/>
        </w:rPr>
        <w:t>e</w:t>
      </w:r>
      <w:r w:rsidR="522E7B42" w:rsidRPr="06997536">
        <w:rPr>
          <w:rFonts w:eastAsia="Calibri"/>
        </w:rPr>
        <w:t xml:space="preserve">d </w:t>
      </w:r>
      <w:r w:rsidR="522E7B42" w:rsidRPr="06997536">
        <w:rPr>
          <w:rFonts w:eastAsia="Calibri"/>
          <w:spacing w:val="-1"/>
        </w:rPr>
        <w:t>pub</w:t>
      </w:r>
      <w:r w:rsidR="522E7B42" w:rsidRPr="06997536">
        <w:rPr>
          <w:rFonts w:eastAsia="Calibri"/>
        </w:rPr>
        <w:t>licati</w:t>
      </w:r>
      <w:r w:rsidR="522E7B42" w:rsidRPr="06997536">
        <w:rPr>
          <w:rFonts w:eastAsia="Calibri"/>
          <w:spacing w:val="1"/>
        </w:rPr>
        <w:t>o</w:t>
      </w:r>
      <w:r w:rsidR="522E7B42" w:rsidRPr="06997536">
        <w:rPr>
          <w:rFonts w:eastAsia="Calibri"/>
          <w:spacing w:val="-1"/>
        </w:rPr>
        <w:t>n</w:t>
      </w:r>
      <w:r w:rsidR="522E7B42" w:rsidRPr="06997536">
        <w:rPr>
          <w:rFonts w:eastAsia="Calibri"/>
        </w:rPr>
        <w:t>s</w:t>
      </w:r>
      <w:r w:rsidR="522E7B42" w:rsidRPr="06997536">
        <w:rPr>
          <w:rFonts w:eastAsia="Calibri"/>
          <w:spacing w:val="-2"/>
        </w:rPr>
        <w:t xml:space="preserve"> </w:t>
      </w:r>
      <w:r w:rsidR="522E7B42" w:rsidRPr="06997536">
        <w:rPr>
          <w:rFonts w:eastAsia="Calibri"/>
        </w:rPr>
        <w:t>a</w:t>
      </w:r>
      <w:r w:rsidR="522E7B42" w:rsidRPr="06997536">
        <w:rPr>
          <w:rFonts w:eastAsia="Calibri"/>
          <w:spacing w:val="-1"/>
        </w:rPr>
        <w:t>n</w:t>
      </w:r>
      <w:r w:rsidR="522E7B42" w:rsidRPr="06997536">
        <w:rPr>
          <w:rFonts w:eastAsia="Calibri"/>
        </w:rPr>
        <w:t xml:space="preserve">d </w:t>
      </w:r>
      <w:r w:rsidR="522E7B42" w:rsidRPr="06997536">
        <w:rPr>
          <w:rFonts w:eastAsia="Calibri"/>
          <w:spacing w:val="-3"/>
        </w:rPr>
        <w:t>f</w:t>
      </w:r>
      <w:r w:rsidR="522E7B42" w:rsidRPr="06997536">
        <w:rPr>
          <w:rFonts w:eastAsia="Calibri"/>
          <w:spacing w:val="1"/>
        </w:rPr>
        <w:t>o</w:t>
      </w:r>
      <w:r w:rsidR="522E7B42" w:rsidRPr="06997536">
        <w:rPr>
          <w:rFonts w:eastAsia="Calibri"/>
        </w:rPr>
        <w:t>r</w:t>
      </w:r>
      <w:r w:rsidR="522E7B42" w:rsidRPr="06997536">
        <w:rPr>
          <w:rFonts w:eastAsia="Calibri"/>
          <w:spacing w:val="-1"/>
        </w:rPr>
        <w:t>m</w:t>
      </w:r>
      <w:r w:rsidR="522E7B42" w:rsidRPr="06997536">
        <w:rPr>
          <w:rFonts w:eastAsia="Calibri"/>
        </w:rPr>
        <w:t>al a</w:t>
      </w:r>
      <w:r w:rsidR="522E7B42" w:rsidRPr="06997536">
        <w:rPr>
          <w:rFonts w:eastAsia="Calibri"/>
          <w:spacing w:val="-1"/>
        </w:rPr>
        <w:t>dv</w:t>
      </w:r>
      <w:r w:rsidR="522E7B42" w:rsidRPr="06997536">
        <w:rPr>
          <w:rFonts w:eastAsia="Calibri"/>
          <w:spacing w:val="1"/>
        </w:rPr>
        <w:t>e</w:t>
      </w:r>
      <w:r w:rsidR="522E7B42" w:rsidRPr="06997536">
        <w:rPr>
          <w:rFonts w:eastAsia="Calibri"/>
        </w:rPr>
        <w:t>r</w:t>
      </w:r>
      <w:r w:rsidR="522E7B42" w:rsidRPr="06997536">
        <w:rPr>
          <w:rFonts w:eastAsia="Calibri"/>
          <w:spacing w:val="1"/>
        </w:rPr>
        <w:t>t</w:t>
      </w:r>
      <w:r w:rsidR="522E7B42" w:rsidRPr="06997536">
        <w:rPr>
          <w:rFonts w:eastAsia="Calibri"/>
        </w:rPr>
        <w:t>isi</w:t>
      </w:r>
      <w:r w:rsidR="522E7B42" w:rsidRPr="06997536">
        <w:rPr>
          <w:rFonts w:eastAsia="Calibri"/>
          <w:spacing w:val="-1"/>
        </w:rPr>
        <w:t xml:space="preserve">ng.  </w:t>
      </w:r>
      <w:r w:rsidR="522E7B42" w:rsidRPr="06997536">
        <w:t xml:space="preserve"> Key external stakeholders to Student Affairs Division include, but are not limited to, the following:</w:t>
      </w:r>
    </w:p>
    <w:p w14:paraId="016F1736" w14:textId="77777777" w:rsidR="000102A8" w:rsidRDefault="000102A8" w:rsidP="00DC71C0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External higher education colleagues</w:t>
      </w:r>
    </w:p>
    <w:p w14:paraId="1DDA1FE0" w14:textId="48C80360" w:rsidR="000102A8" w:rsidRDefault="000102A8" w:rsidP="00DC71C0">
      <w:pPr>
        <w:pStyle w:val="ListParagraph"/>
        <w:numPr>
          <w:ilvl w:val="0"/>
          <w:numId w:val="4"/>
        </w:numPr>
        <w:spacing w:after="120" w:line="240" w:lineRule="auto"/>
      </w:pPr>
      <w:r w:rsidRPr="06997536">
        <w:t>Other educational organisations</w:t>
      </w:r>
      <w:r w:rsidR="00A15E84">
        <w:t xml:space="preserve"> and schools</w:t>
      </w:r>
    </w:p>
    <w:p w14:paraId="5405A320" w14:textId="06671578" w:rsidR="000102A8" w:rsidRDefault="000102A8" w:rsidP="00DC71C0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Voluntary, community and arts </w:t>
      </w:r>
      <w:r w:rsidR="00A15E84">
        <w:rPr>
          <w:rFonts w:cstheme="minorHAnsi"/>
        </w:rPr>
        <w:t>organisations</w:t>
      </w:r>
    </w:p>
    <w:p w14:paraId="08D18D56" w14:textId="251DDB20" w:rsidR="000102A8" w:rsidRDefault="522E7B42" w:rsidP="00DC71C0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Guidance </w:t>
      </w:r>
      <w:r w:rsidR="2CF7DECF">
        <w:t xml:space="preserve">services </w:t>
      </w:r>
    </w:p>
    <w:p w14:paraId="774FE44A" w14:textId="227F3298" w:rsidR="000102A8" w:rsidRDefault="2CF7DECF" w:rsidP="00DC71C0">
      <w:pPr>
        <w:pStyle w:val="ListParagraph"/>
        <w:numPr>
          <w:ilvl w:val="0"/>
          <w:numId w:val="1"/>
        </w:numPr>
        <w:spacing w:after="120" w:line="240" w:lineRule="auto"/>
      </w:pPr>
      <w:r>
        <w:t>Parents</w:t>
      </w:r>
      <w:r w:rsidR="522E7B42">
        <w:t>, families and guardians</w:t>
      </w:r>
    </w:p>
    <w:p w14:paraId="3BD8C0E8" w14:textId="77777777" w:rsidR="00CD3656" w:rsidRPr="00CD3656" w:rsidRDefault="000102A8" w:rsidP="00CD3656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>
        <w:t>State agencies and funding bodies</w:t>
      </w:r>
    </w:p>
    <w:p w14:paraId="3A920A2B" w14:textId="30268D54" w:rsidR="000102A8" w:rsidRPr="00CD3656" w:rsidRDefault="000102A8" w:rsidP="00CD3656">
      <w:pPr>
        <w:spacing w:after="120" w:line="240" w:lineRule="auto"/>
        <w:rPr>
          <w:rFonts w:cstheme="minorHAnsi"/>
        </w:rPr>
      </w:pPr>
      <w:r w:rsidRPr="00CD3656">
        <w:rPr>
          <w:rFonts w:eastAsia="Calibri"/>
          <w:spacing w:val="-1"/>
        </w:rPr>
        <w:t>S</w:t>
      </w:r>
      <w:r w:rsidRPr="00CD3656">
        <w:rPr>
          <w:rFonts w:eastAsia="Calibri"/>
        </w:rPr>
        <w:t>ta</w:t>
      </w:r>
      <w:r w:rsidRPr="00CD3656">
        <w:rPr>
          <w:rFonts w:eastAsia="Calibri"/>
          <w:spacing w:val="1"/>
        </w:rPr>
        <w:t>ke</w:t>
      </w:r>
      <w:r w:rsidRPr="00CD3656">
        <w:rPr>
          <w:rFonts w:eastAsia="Calibri"/>
          <w:spacing w:val="-1"/>
        </w:rPr>
        <w:t>h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</w:rPr>
        <w:t>l</w:t>
      </w:r>
      <w:r w:rsidRPr="00CD3656">
        <w:rPr>
          <w:rFonts w:eastAsia="Calibri"/>
          <w:spacing w:val="-3"/>
        </w:rPr>
        <w:t>d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</w:rPr>
        <w:t>r</w:t>
      </w:r>
      <w:r w:rsidRPr="00CD3656">
        <w:rPr>
          <w:rFonts w:eastAsia="Calibri"/>
          <w:spacing w:val="2"/>
        </w:rPr>
        <w:t xml:space="preserve"> </w:t>
      </w:r>
      <w:r w:rsidRPr="00CD3656">
        <w:rPr>
          <w:rFonts w:eastAsia="Calibri"/>
        </w:rPr>
        <w:t>r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  <w:spacing w:val="-1"/>
        </w:rPr>
        <w:t>qu</w:t>
      </w:r>
      <w:r w:rsidRPr="00CD3656">
        <w:rPr>
          <w:rFonts w:eastAsia="Calibri"/>
        </w:rPr>
        <w:t>ir</w:t>
      </w:r>
      <w:r w:rsidRPr="00CD3656">
        <w:rPr>
          <w:rFonts w:eastAsia="Calibri"/>
          <w:spacing w:val="-2"/>
        </w:rPr>
        <w:t>e</w:t>
      </w:r>
      <w:r w:rsidRPr="00CD3656">
        <w:rPr>
          <w:rFonts w:eastAsia="Calibri"/>
          <w:spacing w:val="-1"/>
        </w:rPr>
        <w:t>m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ts a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d f</w:t>
      </w:r>
      <w:r w:rsidRPr="00CD3656">
        <w:rPr>
          <w:rFonts w:eastAsia="Calibri"/>
          <w:spacing w:val="1"/>
        </w:rPr>
        <w:t>ee</w:t>
      </w:r>
      <w:r w:rsidRPr="00CD3656">
        <w:rPr>
          <w:rFonts w:eastAsia="Calibri"/>
          <w:spacing w:val="-1"/>
        </w:rPr>
        <w:t>db</w:t>
      </w:r>
      <w:r w:rsidRPr="00CD3656">
        <w:rPr>
          <w:rFonts w:eastAsia="Calibri"/>
        </w:rPr>
        <w:t>ack are</w:t>
      </w:r>
      <w:r w:rsidRPr="00CD3656">
        <w:rPr>
          <w:rFonts w:eastAsia="Calibri"/>
          <w:spacing w:val="2"/>
        </w:rPr>
        <w:t xml:space="preserve"> </w:t>
      </w:r>
      <w:r w:rsidRPr="00CD3656">
        <w:rPr>
          <w:rFonts w:eastAsia="Calibri"/>
        </w:rPr>
        <w:t>i</w:t>
      </w:r>
      <w:r w:rsidRPr="00CD3656">
        <w:rPr>
          <w:rFonts w:eastAsia="Calibri"/>
          <w:spacing w:val="-3"/>
        </w:rPr>
        <w:t>d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t</w:t>
      </w:r>
      <w:r w:rsidRPr="00CD3656">
        <w:rPr>
          <w:rFonts w:eastAsia="Calibri"/>
          <w:spacing w:val="-3"/>
        </w:rPr>
        <w:t>i</w:t>
      </w:r>
      <w:r w:rsidRPr="00CD3656">
        <w:rPr>
          <w:rFonts w:eastAsia="Calibri"/>
        </w:rPr>
        <w:t xml:space="preserve">fied at </w:t>
      </w:r>
      <w:r w:rsidRPr="00CD3656">
        <w:rPr>
          <w:rFonts w:eastAsia="Calibri"/>
          <w:spacing w:val="1"/>
        </w:rPr>
        <w:t>D</w:t>
      </w:r>
      <w:r w:rsidRPr="00CD3656">
        <w:rPr>
          <w:rFonts w:eastAsia="Calibri"/>
        </w:rPr>
        <w:t>i</w:t>
      </w:r>
      <w:r w:rsidRPr="00CD3656">
        <w:rPr>
          <w:rFonts w:eastAsia="Calibri"/>
          <w:spacing w:val="1"/>
        </w:rPr>
        <w:t>v</w:t>
      </w:r>
      <w:r w:rsidRPr="00CD3656">
        <w:rPr>
          <w:rFonts w:eastAsia="Calibri"/>
        </w:rPr>
        <w:t>is</w:t>
      </w:r>
      <w:r w:rsidRPr="00CD3656">
        <w:rPr>
          <w:rFonts w:eastAsia="Calibri"/>
          <w:spacing w:val="-3"/>
        </w:rPr>
        <w:t>i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 xml:space="preserve">al </w:t>
      </w:r>
      <w:r w:rsidRPr="00CD3656">
        <w:rPr>
          <w:rFonts w:eastAsia="Calibri"/>
          <w:spacing w:val="-3"/>
        </w:rPr>
        <w:t>l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  <w:spacing w:val="-1"/>
        </w:rPr>
        <w:t>v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</w:rPr>
        <w:t xml:space="preserve">l, </w:t>
      </w:r>
      <w:r w:rsidRPr="00CD3656">
        <w:rPr>
          <w:rFonts w:eastAsia="Calibri"/>
          <w:spacing w:val="-1"/>
        </w:rPr>
        <w:t>v</w:t>
      </w:r>
      <w:r w:rsidRPr="00CD3656">
        <w:rPr>
          <w:rFonts w:eastAsia="Calibri"/>
        </w:rPr>
        <w:t>ia t</w:t>
      </w:r>
      <w:r w:rsidRPr="00CD3656">
        <w:rPr>
          <w:rFonts w:eastAsia="Calibri"/>
          <w:spacing w:val="-1"/>
        </w:rPr>
        <w:t>h</w:t>
      </w:r>
      <w:r w:rsidRPr="00CD3656">
        <w:rPr>
          <w:rFonts w:eastAsia="Calibri"/>
        </w:rPr>
        <w:t xml:space="preserve">e </w:t>
      </w:r>
      <w:r w:rsidRPr="00CD3656">
        <w:rPr>
          <w:rFonts w:eastAsia="Calibri"/>
          <w:spacing w:val="1"/>
        </w:rPr>
        <w:t>D</w:t>
      </w:r>
      <w:r w:rsidRPr="00CD3656">
        <w:rPr>
          <w:rFonts w:eastAsia="Calibri"/>
        </w:rPr>
        <w:t>i</w:t>
      </w:r>
      <w:r w:rsidRPr="00CD3656">
        <w:rPr>
          <w:rFonts w:eastAsia="Calibri"/>
          <w:spacing w:val="1"/>
        </w:rPr>
        <w:t>v</w:t>
      </w:r>
      <w:r w:rsidRPr="00CD3656">
        <w:rPr>
          <w:rFonts w:eastAsia="Calibri"/>
        </w:rPr>
        <w:t>is</w:t>
      </w:r>
      <w:r w:rsidRPr="00CD3656">
        <w:rPr>
          <w:rFonts w:eastAsia="Calibri"/>
          <w:spacing w:val="-3"/>
        </w:rPr>
        <w:t>i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 xml:space="preserve">’s online customer feedback </w:t>
      </w:r>
      <w:hyperlink r:id="rId13" w:history="1">
        <w:r w:rsidRPr="00CD3656">
          <w:rPr>
            <w:rStyle w:val="Hyperlink"/>
            <w:rFonts w:eastAsia="Calibri"/>
          </w:rPr>
          <w:t>link</w:t>
        </w:r>
      </w:hyperlink>
      <w:r w:rsidRPr="00CD3656">
        <w:rPr>
          <w:rFonts w:eastAsia="Calibri"/>
        </w:rPr>
        <w:t>,</w:t>
      </w:r>
      <w:r w:rsidRPr="00CD3656">
        <w:rPr>
          <w:rFonts w:eastAsia="Calibri"/>
          <w:spacing w:val="49"/>
        </w:rPr>
        <w:t xml:space="preserve"> </w:t>
      </w:r>
      <w:r w:rsidRPr="00CD3656">
        <w:rPr>
          <w:rFonts w:eastAsia="Calibri"/>
        </w:rPr>
        <w:t>as</w:t>
      </w:r>
      <w:r w:rsidRPr="00CD3656">
        <w:rPr>
          <w:rFonts w:eastAsia="Calibri"/>
          <w:spacing w:val="49"/>
        </w:rPr>
        <w:t xml:space="preserve"> </w:t>
      </w:r>
      <w:r w:rsidRPr="00CD3656">
        <w:rPr>
          <w:rFonts w:eastAsia="Calibri"/>
          <w:spacing w:val="-2"/>
        </w:rPr>
        <w:t>w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</w:rPr>
        <w:t>ll</w:t>
      </w:r>
      <w:r w:rsidRPr="00CD3656">
        <w:rPr>
          <w:rFonts w:eastAsia="Calibri"/>
          <w:spacing w:val="49"/>
        </w:rPr>
        <w:t xml:space="preserve"> </w:t>
      </w:r>
      <w:r w:rsidRPr="00CD3656">
        <w:rPr>
          <w:rFonts w:eastAsia="Calibri"/>
        </w:rPr>
        <w:t>as</w:t>
      </w:r>
      <w:r w:rsidRPr="00CD3656">
        <w:rPr>
          <w:rFonts w:eastAsia="Calibri"/>
          <w:spacing w:val="49"/>
        </w:rPr>
        <w:t xml:space="preserve"> </w:t>
      </w:r>
      <w:r w:rsidRPr="00CD3656">
        <w:rPr>
          <w:rFonts w:eastAsia="Calibri"/>
          <w:spacing w:val="1"/>
        </w:rPr>
        <w:t>v</w:t>
      </w:r>
      <w:r w:rsidRPr="00CD3656">
        <w:rPr>
          <w:rFonts w:eastAsia="Calibri"/>
        </w:rPr>
        <w:t>ia</w:t>
      </w:r>
      <w:r w:rsidRPr="00CD3656">
        <w:rPr>
          <w:rFonts w:eastAsia="Calibri"/>
          <w:spacing w:val="49"/>
        </w:rPr>
        <w:t xml:space="preserve"> </w:t>
      </w:r>
      <w:r w:rsidRPr="00CD3656">
        <w:rPr>
          <w:rFonts w:eastAsia="Calibri"/>
        </w:rPr>
        <w:t>U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i</w:t>
      </w:r>
      <w:r w:rsidRPr="00CD3656">
        <w:rPr>
          <w:rFonts w:eastAsia="Calibri"/>
          <w:spacing w:val="-1"/>
        </w:rPr>
        <w:t>v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</w:rPr>
        <w:t>rsity</w:t>
      </w:r>
      <w:r w:rsidRPr="00CD3656">
        <w:rPr>
          <w:rFonts w:eastAsia="Calibri"/>
          <w:spacing w:val="47"/>
        </w:rPr>
        <w:t xml:space="preserve"> </w:t>
      </w:r>
      <w:r w:rsidRPr="00CD3656">
        <w:rPr>
          <w:rFonts w:eastAsia="Calibri"/>
          <w:spacing w:val="2"/>
        </w:rPr>
        <w:t>o</w:t>
      </w:r>
      <w:r w:rsidRPr="00CD3656">
        <w:rPr>
          <w:rFonts w:eastAsia="Calibri"/>
        </w:rPr>
        <w:t>f</w:t>
      </w:r>
      <w:r w:rsidRPr="00CD3656">
        <w:rPr>
          <w:rFonts w:eastAsia="Calibri"/>
          <w:spacing w:val="49"/>
        </w:rPr>
        <w:t xml:space="preserve"> </w:t>
      </w:r>
      <w:r w:rsidRPr="00CD3656">
        <w:rPr>
          <w:rFonts w:eastAsia="Calibri"/>
          <w:spacing w:val="1"/>
        </w:rPr>
        <w:t>L</w:t>
      </w:r>
      <w:r w:rsidRPr="00CD3656">
        <w:rPr>
          <w:rFonts w:eastAsia="Calibri"/>
          <w:spacing w:val="-3"/>
        </w:rPr>
        <w:t>i</w:t>
      </w:r>
      <w:r w:rsidRPr="00CD3656">
        <w:rPr>
          <w:rFonts w:eastAsia="Calibri"/>
          <w:spacing w:val="1"/>
        </w:rPr>
        <w:t>m</w:t>
      </w:r>
      <w:r w:rsidRPr="00CD3656">
        <w:rPr>
          <w:rFonts w:eastAsia="Calibri"/>
          <w:spacing w:val="-2"/>
        </w:rPr>
        <w:t>e</w:t>
      </w:r>
      <w:r w:rsidRPr="00CD3656">
        <w:rPr>
          <w:rFonts w:eastAsia="Calibri"/>
          <w:spacing w:val="-3"/>
        </w:rPr>
        <w:t>r</w:t>
      </w:r>
      <w:r w:rsidRPr="00CD3656">
        <w:rPr>
          <w:rFonts w:eastAsia="Calibri"/>
        </w:rPr>
        <w:t>ick</w:t>
      </w:r>
      <w:r w:rsidRPr="00CD3656">
        <w:rPr>
          <w:rFonts w:eastAsia="Calibri"/>
          <w:spacing w:val="49"/>
        </w:rPr>
        <w:t xml:space="preserve"> </w:t>
      </w:r>
      <w:r w:rsidRPr="00CD3656">
        <w:rPr>
          <w:rFonts w:eastAsia="Calibri"/>
        </w:rPr>
        <w:t>s</w:t>
      </w:r>
      <w:r w:rsidRPr="00CD3656">
        <w:rPr>
          <w:rFonts w:eastAsia="Calibri"/>
          <w:spacing w:val="-1"/>
        </w:rPr>
        <w:t>u</w:t>
      </w:r>
      <w:r w:rsidRPr="00CD3656">
        <w:rPr>
          <w:rFonts w:eastAsia="Calibri"/>
        </w:rPr>
        <w:t>r</w:t>
      </w:r>
      <w:r w:rsidRPr="00CD3656">
        <w:rPr>
          <w:rFonts w:eastAsia="Calibri"/>
          <w:spacing w:val="1"/>
        </w:rPr>
        <w:t>v</w:t>
      </w:r>
      <w:r w:rsidRPr="00CD3656">
        <w:rPr>
          <w:rFonts w:eastAsia="Calibri"/>
          <w:spacing w:val="-2"/>
        </w:rPr>
        <w:t>e</w:t>
      </w:r>
      <w:r w:rsidRPr="00CD3656">
        <w:rPr>
          <w:rFonts w:eastAsia="Calibri"/>
          <w:spacing w:val="1"/>
        </w:rPr>
        <w:t>y</w:t>
      </w:r>
      <w:r w:rsidRPr="00CD3656">
        <w:rPr>
          <w:rFonts w:eastAsia="Calibri"/>
          <w:spacing w:val="-2"/>
        </w:rPr>
        <w:t xml:space="preserve"> </w:t>
      </w:r>
      <w:r w:rsidRPr="00CD3656">
        <w:rPr>
          <w:rFonts w:eastAsia="Calibri"/>
        </w:rPr>
        <w:t>a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d</w:t>
      </w:r>
      <w:r w:rsidRPr="00CD3656">
        <w:rPr>
          <w:rFonts w:eastAsia="Calibri"/>
          <w:spacing w:val="48"/>
        </w:rPr>
        <w:t xml:space="preserve"> 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  <w:spacing w:val="-2"/>
        </w:rPr>
        <w:t>x</w:t>
      </w:r>
      <w:r w:rsidRPr="00CD3656">
        <w:rPr>
          <w:rFonts w:eastAsia="Calibri"/>
        </w:rPr>
        <w:t>t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</w:rPr>
        <w:t>r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al</w:t>
      </w:r>
      <w:r w:rsidRPr="00CD3656">
        <w:rPr>
          <w:rFonts w:eastAsia="Calibri"/>
          <w:spacing w:val="49"/>
        </w:rPr>
        <w:t xml:space="preserve"> 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at</w:t>
      </w:r>
      <w:r w:rsidRPr="00CD3656">
        <w:rPr>
          <w:rFonts w:eastAsia="Calibri"/>
          <w:spacing w:val="-3"/>
        </w:rPr>
        <w:t>i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  <w:spacing w:val="-3"/>
        </w:rPr>
        <w:t>a</w:t>
      </w:r>
      <w:r w:rsidRPr="00CD3656">
        <w:rPr>
          <w:rFonts w:eastAsia="Calibri"/>
        </w:rPr>
        <w:t>l s</w:t>
      </w:r>
      <w:r w:rsidRPr="00CD3656">
        <w:rPr>
          <w:rFonts w:eastAsia="Calibri"/>
          <w:spacing w:val="-1"/>
        </w:rPr>
        <w:t>u</w:t>
      </w:r>
      <w:r w:rsidRPr="00CD3656">
        <w:rPr>
          <w:rFonts w:eastAsia="Calibri"/>
        </w:rPr>
        <w:t>r</w:t>
      </w:r>
      <w:r w:rsidRPr="00CD3656">
        <w:rPr>
          <w:rFonts w:eastAsia="Calibri"/>
          <w:spacing w:val="1"/>
        </w:rPr>
        <w:t>v</w:t>
      </w:r>
      <w:r w:rsidRPr="00CD3656">
        <w:rPr>
          <w:rFonts w:eastAsia="Calibri"/>
          <w:spacing w:val="-2"/>
        </w:rPr>
        <w:t>e</w:t>
      </w:r>
      <w:r w:rsidRPr="00CD3656">
        <w:rPr>
          <w:rFonts w:eastAsia="Calibri"/>
          <w:spacing w:val="1"/>
        </w:rPr>
        <w:t>y</w:t>
      </w:r>
      <w:r w:rsidRPr="00CD3656">
        <w:rPr>
          <w:rFonts w:eastAsia="Calibri"/>
        </w:rPr>
        <w:t>s.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  <w:spacing w:val="-1"/>
        </w:rPr>
        <w:t>S</w:t>
      </w:r>
      <w:r w:rsidRPr="00CD3656">
        <w:rPr>
          <w:rFonts w:eastAsia="Calibri"/>
        </w:rPr>
        <w:t>t</w:t>
      </w:r>
      <w:r w:rsidRPr="00CD3656">
        <w:rPr>
          <w:rFonts w:eastAsia="Calibri"/>
          <w:spacing w:val="-3"/>
        </w:rPr>
        <w:t>a</w:t>
      </w:r>
      <w:r w:rsidRPr="00CD3656">
        <w:rPr>
          <w:rFonts w:eastAsia="Calibri"/>
          <w:spacing w:val="1"/>
        </w:rPr>
        <w:t>ke</w:t>
      </w:r>
      <w:r w:rsidRPr="00CD3656">
        <w:rPr>
          <w:rFonts w:eastAsia="Calibri"/>
          <w:spacing w:val="-1"/>
        </w:rPr>
        <w:t>h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</w:rPr>
        <w:t>l</w:t>
      </w:r>
      <w:r w:rsidRPr="00CD3656">
        <w:rPr>
          <w:rFonts w:eastAsia="Calibri"/>
          <w:spacing w:val="-3"/>
        </w:rPr>
        <w:t>d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</w:rPr>
        <w:t>r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  <w:spacing w:val="-3"/>
        </w:rPr>
        <w:t>r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  <w:spacing w:val="-1"/>
        </w:rPr>
        <w:t>qu</w:t>
      </w:r>
      <w:r w:rsidRPr="00CD3656">
        <w:rPr>
          <w:rFonts w:eastAsia="Calibri"/>
        </w:rPr>
        <w:t>ir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  <w:spacing w:val="-1"/>
        </w:rPr>
        <w:t>m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ts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</w:rPr>
        <w:t>a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d</w:t>
      </w:r>
      <w:r w:rsidRPr="00CD3656">
        <w:rPr>
          <w:rFonts w:eastAsia="Calibri"/>
          <w:spacing w:val="24"/>
        </w:rPr>
        <w:t xml:space="preserve"> </w:t>
      </w:r>
      <w:r w:rsidRPr="00CD3656">
        <w:rPr>
          <w:rFonts w:eastAsia="Calibri"/>
        </w:rPr>
        <w:t>f</w:t>
      </w:r>
      <w:r w:rsidRPr="00CD3656">
        <w:rPr>
          <w:rFonts w:eastAsia="Calibri"/>
          <w:spacing w:val="1"/>
        </w:rPr>
        <w:t>ee</w:t>
      </w:r>
      <w:r w:rsidRPr="00CD3656">
        <w:rPr>
          <w:rFonts w:eastAsia="Calibri"/>
          <w:spacing w:val="-1"/>
        </w:rPr>
        <w:t>db</w:t>
      </w:r>
      <w:r w:rsidRPr="00CD3656">
        <w:rPr>
          <w:rFonts w:eastAsia="Calibri"/>
        </w:rPr>
        <w:t>a</w:t>
      </w:r>
      <w:r w:rsidRPr="00CD3656">
        <w:rPr>
          <w:rFonts w:eastAsia="Calibri"/>
          <w:spacing w:val="-2"/>
        </w:rPr>
        <w:t>c</w:t>
      </w:r>
      <w:r w:rsidRPr="00CD3656">
        <w:rPr>
          <w:rFonts w:eastAsia="Calibri"/>
        </w:rPr>
        <w:t>k</w:t>
      </w:r>
      <w:r w:rsidRPr="00CD3656">
        <w:rPr>
          <w:rFonts w:eastAsia="Calibri"/>
          <w:spacing w:val="28"/>
        </w:rPr>
        <w:t xml:space="preserve"> </w:t>
      </w:r>
      <w:r w:rsidRPr="00CD3656">
        <w:rPr>
          <w:rFonts w:eastAsia="Calibri"/>
        </w:rPr>
        <w:t>a</w:t>
      </w:r>
      <w:r w:rsidRPr="00CD3656">
        <w:rPr>
          <w:rFonts w:eastAsia="Calibri"/>
          <w:spacing w:val="-3"/>
        </w:rPr>
        <w:t>r</w:t>
      </w:r>
      <w:r w:rsidRPr="00CD3656">
        <w:rPr>
          <w:rFonts w:eastAsia="Calibri"/>
        </w:rPr>
        <w:t>e</w:t>
      </w:r>
      <w:r w:rsidRPr="00CD3656">
        <w:rPr>
          <w:rFonts w:eastAsia="Calibri"/>
          <w:spacing w:val="26"/>
        </w:rPr>
        <w:t xml:space="preserve"> </w:t>
      </w:r>
      <w:r w:rsidRPr="00CD3656">
        <w:rPr>
          <w:rFonts w:eastAsia="Calibri"/>
        </w:rPr>
        <w:t>also</w:t>
      </w:r>
      <w:r w:rsidRPr="00CD3656">
        <w:rPr>
          <w:rFonts w:eastAsia="Calibri"/>
          <w:spacing w:val="26"/>
        </w:rPr>
        <w:t xml:space="preserve"> </w:t>
      </w:r>
      <w:r w:rsidRPr="00CD3656">
        <w:rPr>
          <w:rFonts w:eastAsia="Calibri"/>
        </w:rPr>
        <w:t>i</w:t>
      </w:r>
      <w:r w:rsidRPr="00CD3656">
        <w:rPr>
          <w:rFonts w:eastAsia="Calibri"/>
          <w:spacing w:val="-1"/>
        </w:rPr>
        <w:t>d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tified</w:t>
      </w:r>
      <w:r w:rsidRPr="00CD3656">
        <w:rPr>
          <w:rFonts w:eastAsia="Calibri"/>
          <w:spacing w:val="24"/>
        </w:rPr>
        <w:t xml:space="preserve"> </w:t>
      </w:r>
      <w:r w:rsidRPr="00CD3656">
        <w:rPr>
          <w:rFonts w:eastAsia="Calibri"/>
        </w:rPr>
        <w:t>at</w:t>
      </w:r>
      <w:r w:rsidRPr="00CD3656">
        <w:rPr>
          <w:rFonts w:eastAsia="Calibri"/>
          <w:spacing w:val="26"/>
        </w:rPr>
        <w:t xml:space="preserve"> </w:t>
      </w:r>
      <w:r w:rsidRPr="00CD3656">
        <w:rPr>
          <w:rFonts w:eastAsia="Calibri"/>
          <w:spacing w:val="-1"/>
        </w:rPr>
        <w:t>un</w:t>
      </w:r>
      <w:r w:rsidRPr="00CD3656">
        <w:rPr>
          <w:rFonts w:eastAsia="Calibri"/>
        </w:rPr>
        <w:t>it</w:t>
      </w:r>
      <w:r w:rsidRPr="00CD3656">
        <w:rPr>
          <w:rFonts w:eastAsia="Calibri"/>
          <w:spacing w:val="28"/>
        </w:rPr>
        <w:t xml:space="preserve"> </w:t>
      </w:r>
      <w:r w:rsidRPr="00CD3656">
        <w:rPr>
          <w:rFonts w:eastAsia="Calibri"/>
        </w:rPr>
        <w:t>l</w:t>
      </w:r>
      <w:r w:rsidRPr="00CD3656">
        <w:rPr>
          <w:rFonts w:eastAsia="Calibri"/>
          <w:spacing w:val="-2"/>
        </w:rPr>
        <w:t>e</w:t>
      </w:r>
      <w:r w:rsidRPr="00CD3656">
        <w:rPr>
          <w:rFonts w:eastAsia="Calibri"/>
          <w:spacing w:val="-1"/>
        </w:rPr>
        <w:t>v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</w:rPr>
        <w:t>l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  <w:spacing w:val="1"/>
        </w:rPr>
        <w:t>v</w:t>
      </w:r>
      <w:r w:rsidRPr="00CD3656">
        <w:rPr>
          <w:rFonts w:eastAsia="Calibri"/>
        </w:rPr>
        <w:t>ia</w:t>
      </w:r>
      <w:r w:rsidRPr="00CD3656">
        <w:rPr>
          <w:rFonts w:eastAsia="Calibri"/>
          <w:spacing w:val="24"/>
        </w:rPr>
        <w:t xml:space="preserve"> </w:t>
      </w:r>
      <w:r w:rsidRPr="00CD3656">
        <w:rPr>
          <w:rFonts w:eastAsia="Calibri"/>
          <w:spacing w:val="-3"/>
        </w:rPr>
        <w:t>f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</w:rPr>
        <w:t>r</w:t>
      </w:r>
      <w:r w:rsidRPr="00CD3656">
        <w:rPr>
          <w:rFonts w:eastAsia="Calibri"/>
          <w:spacing w:val="-1"/>
        </w:rPr>
        <w:t>m</w:t>
      </w:r>
      <w:r w:rsidRPr="00CD3656">
        <w:rPr>
          <w:rFonts w:eastAsia="Calibri"/>
        </w:rPr>
        <w:t>al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  <w:spacing w:val="-2"/>
        </w:rPr>
        <w:t>e</w:t>
      </w:r>
      <w:r w:rsidRPr="00CD3656">
        <w:rPr>
          <w:rFonts w:eastAsia="Calibri"/>
          <w:spacing w:val="1"/>
        </w:rPr>
        <w:t>v</w:t>
      </w:r>
      <w:r w:rsidRPr="00CD3656">
        <w:rPr>
          <w:rFonts w:eastAsia="Calibri"/>
        </w:rPr>
        <w:t>al</w:t>
      </w:r>
      <w:r w:rsidRPr="00CD3656">
        <w:rPr>
          <w:rFonts w:eastAsia="Calibri"/>
          <w:spacing w:val="-1"/>
        </w:rPr>
        <w:t>u</w:t>
      </w:r>
      <w:r w:rsidRPr="00CD3656">
        <w:rPr>
          <w:rFonts w:eastAsia="Calibri"/>
        </w:rPr>
        <w:t>at</w:t>
      </w:r>
      <w:r w:rsidRPr="00CD3656">
        <w:rPr>
          <w:rFonts w:eastAsia="Calibri"/>
          <w:spacing w:val="-3"/>
        </w:rPr>
        <w:t>i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s</w:t>
      </w:r>
      <w:r w:rsidRPr="00CD3656">
        <w:rPr>
          <w:rFonts w:eastAsia="Calibri"/>
          <w:spacing w:val="25"/>
        </w:rPr>
        <w:t xml:space="preserve"> </w:t>
      </w:r>
      <w:r w:rsidRPr="00CD3656">
        <w:rPr>
          <w:rFonts w:eastAsia="Calibri"/>
          <w:spacing w:val="-1"/>
        </w:rPr>
        <w:t>o</w:t>
      </w:r>
      <w:r w:rsidRPr="00CD3656">
        <w:rPr>
          <w:rFonts w:eastAsia="Calibri"/>
        </w:rPr>
        <w:t xml:space="preserve">f </w:t>
      </w:r>
      <w:r w:rsidRPr="00CD3656">
        <w:rPr>
          <w:rFonts w:eastAsia="Calibri"/>
          <w:spacing w:val="-1"/>
        </w:rPr>
        <w:t>un</w:t>
      </w:r>
      <w:r w:rsidRPr="00CD3656">
        <w:rPr>
          <w:rFonts w:eastAsia="Calibri"/>
        </w:rPr>
        <w:t>it</w:t>
      </w:r>
      <w:r w:rsidRPr="00CD3656">
        <w:rPr>
          <w:rFonts w:eastAsia="Calibri"/>
          <w:spacing w:val="28"/>
        </w:rPr>
        <w:t xml:space="preserve"> </w:t>
      </w:r>
      <w:r w:rsidRPr="00CD3656">
        <w:rPr>
          <w:rFonts w:eastAsia="Calibri"/>
        </w:rPr>
        <w:t>s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</w:rPr>
        <w:t>r</w:t>
      </w:r>
      <w:r w:rsidRPr="00CD3656">
        <w:rPr>
          <w:rFonts w:eastAsia="Calibri"/>
          <w:spacing w:val="1"/>
        </w:rPr>
        <w:t>v</w:t>
      </w:r>
      <w:r w:rsidRPr="00CD3656">
        <w:rPr>
          <w:rFonts w:eastAsia="Calibri"/>
        </w:rPr>
        <w:t>i</w:t>
      </w:r>
      <w:r w:rsidRPr="00CD3656">
        <w:rPr>
          <w:rFonts w:eastAsia="Calibri"/>
          <w:spacing w:val="-2"/>
        </w:rPr>
        <w:t>c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</w:rPr>
        <w:t>s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</w:rPr>
        <w:t>a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d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  <w:spacing w:val="-3"/>
        </w:rPr>
        <w:t>b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</w:rPr>
        <w:t>th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  <w:spacing w:val="-3"/>
        </w:rPr>
        <w:t>f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  <w:spacing w:val="-3"/>
        </w:rPr>
        <w:t>r</w:t>
      </w:r>
      <w:r w:rsidRPr="00CD3656">
        <w:rPr>
          <w:rFonts w:eastAsia="Calibri"/>
          <w:spacing w:val="1"/>
        </w:rPr>
        <w:t>m</w:t>
      </w:r>
      <w:r w:rsidRPr="00CD3656">
        <w:rPr>
          <w:rFonts w:eastAsia="Calibri"/>
        </w:rPr>
        <w:t>al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</w:rPr>
        <w:t>a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d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</w:rPr>
        <w:t>i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f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  <w:spacing w:val="-3"/>
        </w:rPr>
        <w:t>r</w:t>
      </w:r>
      <w:r w:rsidRPr="00CD3656">
        <w:rPr>
          <w:rFonts w:eastAsia="Calibri"/>
          <w:spacing w:val="1"/>
        </w:rPr>
        <w:t>m</w:t>
      </w:r>
      <w:r w:rsidRPr="00CD3656">
        <w:rPr>
          <w:rFonts w:eastAsia="Calibri"/>
        </w:rPr>
        <w:t>al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  <w:spacing w:val="-1"/>
        </w:rPr>
        <w:t>un</w:t>
      </w:r>
      <w:r w:rsidRPr="00CD3656">
        <w:rPr>
          <w:rFonts w:eastAsia="Calibri"/>
        </w:rPr>
        <w:t>it</w:t>
      </w:r>
      <w:r w:rsidRPr="00CD3656">
        <w:rPr>
          <w:rFonts w:eastAsia="Calibri"/>
          <w:spacing w:val="25"/>
        </w:rPr>
        <w:t xml:space="preserve"> </w:t>
      </w:r>
      <w:r w:rsidRPr="00CD3656">
        <w:rPr>
          <w:rFonts w:eastAsia="Calibri"/>
        </w:rPr>
        <w:t>f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  <w:spacing w:val="-2"/>
        </w:rPr>
        <w:t>e</w:t>
      </w:r>
      <w:r w:rsidRPr="00CD3656">
        <w:rPr>
          <w:rFonts w:eastAsia="Calibri"/>
          <w:spacing w:val="-1"/>
        </w:rPr>
        <w:t>db</w:t>
      </w:r>
      <w:r w:rsidR="002139B8" w:rsidRPr="00CD3656">
        <w:rPr>
          <w:rFonts w:eastAsia="Calibri"/>
        </w:rPr>
        <w:t xml:space="preserve">ack </w:t>
      </w:r>
      <w:r w:rsidRPr="00CD3656">
        <w:rPr>
          <w:rFonts w:eastAsia="Calibri"/>
          <w:spacing w:val="-1"/>
        </w:rPr>
        <w:t>m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</w:rPr>
        <w:t>c</w:t>
      </w:r>
      <w:r w:rsidRPr="00CD3656">
        <w:rPr>
          <w:rFonts w:eastAsia="Calibri"/>
          <w:spacing w:val="-1"/>
        </w:rPr>
        <w:t>h</w:t>
      </w:r>
      <w:r w:rsidRPr="00CD3656">
        <w:rPr>
          <w:rFonts w:eastAsia="Calibri"/>
        </w:rPr>
        <w:t>a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i</w:t>
      </w:r>
      <w:r w:rsidRPr="00CD3656">
        <w:rPr>
          <w:rFonts w:eastAsia="Calibri"/>
          <w:spacing w:val="-2"/>
        </w:rPr>
        <w:t>s</w:t>
      </w:r>
      <w:r w:rsidRPr="00CD3656">
        <w:rPr>
          <w:rFonts w:eastAsia="Calibri"/>
          <w:spacing w:val="1"/>
        </w:rPr>
        <w:t>m</w:t>
      </w:r>
      <w:r w:rsidRPr="00CD3656">
        <w:rPr>
          <w:rFonts w:eastAsia="Calibri"/>
        </w:rPr>
        <w:t>s</w:t>
      </w:r>
      <w:r w:rsidRPr="00CD3656">
        <w:rPr>
          <w:rFonts w:eastAsia="Calibri"/>
          <w:spacing w:val="28"/>
        </w:rPr>
        <w:t xml:space="preserve"> </w:t>
      </w:r>
      <w:r w:rsidRPr="00CD3656">
        <w:rPr>
          <w:rFonts w:eastAsia="Calibri"/>
        </w:rPr>
        <w:t>(</w:t>
      </w:r>
      <w:r w:rsidR="15CAB98F" w:rsidRPr="00CD3656">
        <w:rPr>
          <w:rFonts w:eastAsia="Calibri"/>
          <w:spacing w:val="1"/>
        </w:rPr>
        <w:t>e.g.</w:t>
      </w:r>
      <w:r w:rsidRPr="00CD3656">
        <w:rPr>
          <w:rFonts w:eastAsia="Calibri"/>
          <w:spacing w:val="27"/>
        </w:rPr>
        <w:t xml:space="preserve"> </w:t>
      </w:r>
      <w:r w:rsidRPr="00CD3656">
        <w:rPr>
          <w:rFonts w:eastAsia="Calibri"/>
          <w:spacing w:val="-3"/>
        </w:rPr>
        <w:t>f</w:t>
      </w:r>
      <w:r w:rsidRPr="00CD3656">
        <w:rPr>
          <w:rFonts w:eastAsia="Calibri"/>
          <w:spacing w:val="-2"/>
        </w:rPr>
        <w:t>e</w:t>
      </w:r>
      <w:r w:rsidRPr="00CD3656">
        <w:rPr>
          <w:rFonts w:eastAsia="Calibri"/>
          <w:spacing w:val="1"/>
        </w:rPr>
        <w:t>e</w:t>
      </w:r>
      <w:r w:rsidRPr="00CD3656">
        <w:rPr>
          <w:rFonts w:eastAsia="Calibri"/>
          <w:spacing w:val="-1"/>
        </w:rPr>
        <w:t>db</w:t>
      </w:r>
      <w:r w:rsidRPr="00CD3656">
        <w:rPr>
          <w:rFonts w:eastAsia="Calibri"/>
        </w:rPr>
        <w:t>ack</w:t>
      </w:r>
      <w:r w:rsidRPr="00CD3656">
        <w:rPr>
          <w:rFonts w:eastAsia="Calibri"/>
          <w:spacing w:val="28"/>
        </w:rPr>
        <w:t xml:space="preserve"> </w:t>
      </w:r>
      <w:r w:rsidRPr="00CD3656">
        <w:rPr>
          <w:rFonts w:eastAsia="Calibri"/>
        </w:rPr>
        <w:t>car</w:t>
      </w:r>
      <w:r w:rsidRPr="00CD3656">
        <w:rPr>
          <w:rFonts w:eastAsia="Calibri"/>
          <w:spacing w:val="-1"/>
        </w:rPr>
        <w:t>d</w:t>
      </w:r>
      <w:r w:rsidRPr="00CD3656">
        <w:rPr>
          <w:rFonts w:eastAsia="Calibri"/>
        </w:rPr>
        <w:t>s,</w:t>
      </w:r>
      <w:r w:rsidRPr="00CD3656">
        <w:rPr>
          <w:rFonts w:eastAsia="Calibri"/>
          <w:spacing w:val="25"/>
        </w:rPr>
        <w:t xml:space="preserve"> </w:t>
      </w:r>
      <w:r w:rsidRPr="00CD3656">
        <w:rPr>
          <w:rFonts w:eastAsia="Calibri"/>
        </w:rPr>
        <w:t>f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</w:rPr>
        <w:t>c</w:t>
      </w:r>
      <w:r w:rsidRPr="00CD3656">
        <w:rPr>
          <w:rFonts w:eastAsia="Calibri"/>
          <w:spacing w:val="-1"/>
        </w:rPr>
        <w:t>u</w:t>
      </w:r>
      <w:r w:rsidRPr="00CD3656">
        <w:rPr>
          <w:rFonts w:eastAsia="Calibri"/>
        </w:rPr>
        <w:t>s</w:t>
      </w:r>
      <w:r w:rsidRPr="00CD3656">
        <w:rPr>
          <w:rFonts w:eastAsia="Calibri"/>
          <w:spacing w:val="25"/>
        </w:rPr>
        <w:t xml:space="preserve"> </w:t>
      </w:r>
      <w:r w:rsidRPr="00CD3656">
        <w:rPr>
          <w:rFonts w:eastAsia="Calibri"/>
          <w:spacing w:val="-1"/>
        </w:rPr>
        <w:t>g</w:t>
      </w:r>
      <w:r w:rsidRPr="00CD3656">
        <w:rPr>
          <w:rFonts w:eastAsia="Calibri"/>
        </w:rPr>
        <w:t>r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  <w:spacing w:val="-1"/>
        </w:rPr>
        <w:t>u</w:t>
      </w:r>
      <w:r w:rsidRPr="00CD3656">
        <w:rPr>
          <w:rFonts w:eastAsia="Calibri"/>
          <w:spacing w:val="-3"/>
        </w:rPr>
        <w:t>p</w:t>
      </w:r>
      <w:r w:rsidRPr="00CD3656">
        <w:rPr>
          <w:rFonts w:eastAsia="Calibri"/>
        </w:rPr>
        <w:t>s, i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f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</w:rPr>
        <w:t>r</w:t>
      </w:r>
      <w:r w:rsidRPr="00CD3656">
        <w:rPr>
          <w:rFonts w:eastAsia="Calibri"/>
          <w:spacing w:val="1"/>
        </w:rPr>
        <w:t>m</w:t>
      </w:r>
      <w:r w:rsidRPr="00CD3656">
        <w:rPr>
          <w:rFonts w:eastAsia="Calibri"/>
        </w:rPr>
        <w:t>al</w:t>
      </w:r>
      <w:r w:rsidRPr="00CD3656">
        <w:rPr>
          <w:rFonts w:eastAsia="Calibri"/>
          <w:spacing w:val="-2"/>
        </w:rPr>
        <w:t xml:space="preserve"> c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  <w:spacing w:val="-1"/>
        </w:rPr>
        <w:t>n</w:t>
      </w:r>
      <w:r w:rsidRPr="00CD3656">
        <w:rPr>
          <w:rFonts w:eastAsia="Calibri"/>
        </w:rPr>
        <w:t>s</w:t>
      </w:r>
      <w:r w:rsidRPr="00CD3656">
        <w:rPr>
          <w:rFonts w:eastAsia="Calibri"/>
          <w:spacing w:val="-1"/>
        </w:rPr>
        <w:t>u</w:t>
      </w:r>
      <w:r w:rsidRPr="00CD3656">
        <w:rPr>
          <w:rFonts w:eastAsia="Calibri"/>
        </w:rPr>
        <w:t>ltat</w:t>
      </w:r>
      <w:r w:rsidRPr="00CD3656">
        <w:rPr>
          <w:rFonts w:eastAsia="Calibri"/>
          <w:spacing w:val="-3"/>
        </w:rPr>
        <w:t>i</w:t>
      </w:r>
      <w:r w:rsidRPr="00CD3656">
        <w:rPr>
          <w:rFonts w:eastAsia="Calibri"/>
          <w:spacing w:val="1"/>
        </w:rPr>
        <w:t>o</w:t>
      </w:r>
      <w:r w:rsidRPr="00CD3656">
        <w:rPr>
          <w:rFonts w:eastAsia="Calibri"/>
          <w:spacing w:val="-1"/>
        </w:rPr>
        <w:t>n, emails etc</w:t>
      </w:r>
      <w:r w:rsidRPr="00CD3656">
        <w:rPr>
          <w:rFonts w:eastAsia="Calibri"/>
        </w:rPr>
        <w:t>).</w:t>
      </w:r>
    </w:p>
    <w:p w14:paraId="0F9CEED0" w14:textId="77777777" w:rsidR="000102A8" w:rsidRPr="00FF053B" w:rsidRDefault="000102A8" w:rsidP="00DC71C0">
      <w:pPr>
        <w:spacing w:after="120" w:line="240" w:lineRule="auto"/>
        <w:rPr>
          <w:rFonts w:cstheme="minorHAnsi"/>
        </w:rPr>
      </w:pPr>
    </w:p>
    <w:p w14:paraId="12825737" w14:textId="77777777" w:rsidR="000102A8" w:rsidRPr="00A15E84" w:rsidRDefault="000102A8" w:rsidP="00DC71C0">
      <w:pPr>
        <w:spacing w:after="120" w:line="240" w:lineRule="auto"/>
        <w:rPr>
          <w:rFonts w:cstheme="minorHAnsi"/>
          <w:b/>
          <w:color w:val="005335"/>
          <w:sz w:val="24"/>
          <w:szCs w:val="24"/>
        </w:rPr>
      </w:pPr>
      <w:r w:rsidRPr="00A15E84">
        <w:rPr>
          <w:rFonts w:cstheme="minorHAnsi"/>
          <w:b/>
          <w:color w:val="005335"/>
          <w:sz w:val="24"/>
          <w:szCs w:val="24"/>
        </w:rPr>
        <w:t>Closing the Feedback Loop</w:t>
      </w:r>
    </w:p>
    <w:p w14:paraId="3961B28E" w14:textId="77777777" w:rsidR="000102A8" w:rsidRPr="00FF053B" w:rsidRDefault="000102A8" w:rsidP="00DC71C0">
      <w:pPr>
        <w:spacing w:after="120" w:line="240" w:lineRule="auto"/>
        <w:rPr>
          <w:rFonts w:cstheme="minorHAnsi"/>
        </w:rPr>
      </w:pPr>
      <w:r w:rsidRPr="00FF053B">
        <w:rPr>
          <w:rFonts w:cstheme="minorHAnsi"/>
        </w:rPr>
        <w:t>For communication to be effective, it must be a cyclical and reflective process. Student Affairs are advocates of closing the feedback loop. This is done in several ways:</w:t>
      </w:r>
    </w:p>
    <w:p w14:paraId="21D3D8B8" w14:textId="5819287E" w:rsidR="0042113E" w:rsidRDefault="0042113E" w:rsidP="00DC71C0">
      <w:pPr>
        <w:pStyle w:val="ListParagraph"/>
        <w:numPr>
          <w:ilvl w:val="0"/>
          <w:numId w:val="3"/>
        </w:numPr>
        <w:spacing w:after="120" w:line="240" w:lineRule="auto"/>
      </w:pPr>
      <w:r>
        <w:t>Collating customer feedback on a central customer feedback log</w:t>
      </w:r>
    </w:p>
    <w:p w14:paraId="639E6BBF" w14:textId="2B88A015" w:rsidR="00AA0BC6" w:rsidRDefault="00AA0BC6" w:rsidP="00DC71C0">
      <w:pPr>
        <w:pStyle w:val="ListParagraph"/>
        <w:numPr>
          <w:ilvl w:val="0"/>
          <w:numId w:val="3"/>
        </w:numPr>
        <w:spacing w:after="120" w:line="240" w:lineRule="auto"/>
      </w:pPr>
      <w:r>
        <w:t>Responding directly to customers who have provided their contact details</w:t>
      </w:r>
      <w:r w:rsidR="0042113E">
        <w:t xml:space="preserve"> with their feedback</w:t>
      </w:r>
    </w:p>
    <w:p w14:paraId="712F0431" w14:textId="33721042" w:rsidR="00AA0BC6" w:rsidRDefault="00AA0BC6" w:rsidP="00DC71C0">
      <w:pPr>
        <w:pStyle w:val="ListParagraph"/>
        <w:numPr>
          <w:ilvl w:val="0"/>
          <w:numId w:val="3"/>
        </w:numPr>
        <w:spacing w:after="120" w:line="240" w:lineRule="auto"/>
      </w:pPr>
      <w:r>
        <w:t>Review of customer feedback by the Quality Team and action</w:t>
      </w:r>
      <w:r w:rsidR="0042113E">
        <w:t>s</w:t>
      </w:r>
      <w:r>
        <w:t xml:space="preserve"> arising from identified feedback themes</w:t>
      </w:r>
    </w:p>
    <w:p w14:paraId="27801F11" w14:textId="4B5CE8B1" w:rsidR="00CD3656" w:rsidRDefault="6C5FD183" w:rsidP="00DC71C0">
      <w:pPr>
        <w:pStyle w:val="ListParagraph"/>
        <w:numPr>
          <w:ilvl w:val="0"/>
          <w:numId w:val="3"/>
        </w:numPr>
        <w:spacing w:after="120" w:line="240" w:lineRule="auto"/>
      </w:pPr>
      <w:r w:rsidRPr="491D91AE">
        <w:lastRenderedPageBreak/>
        <w:t>P</w:t>
      </w:r>
      <w:r w:rsidR="522E7B42" w:rsidRPr="491D91AE">
        <w:t xml:space="preserve">ublication </w:t>
      </w:r>
      <w:r w:rsidR="00CD3656">
        <w:t xml:space="preserve">and dissemination </w:t>
      </w:r>
      <w:r w:rsidR="522E7B42" w:rsidRPr="491D91AE">
        <w:t>of a</w:t>
      </w:r>
      <w:r w:rsidRPr="491D91AE">
        <w:t>nnual reports</w:t>
      </w:r>
      <w:r w:rsidR="0042113E">
        <w:t xml:space="preserve"> on service activity</w:t>
      </w:r>
      <w:r w:rsidR="00735DDB">
        <w:t>, including customer input</w:t>
      </w:r>
    </w:p>
    <w:p w14:paraId="036B2791" w14:textId="79207898" w:rsidR="000102A8" w:rsidRPr="002139B8" w:rsidRDefault="00CD3656" w:rsidP="00DC71C0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Publication and dissemination of </w:t>
      </w:r>
      <w:r w:rsidR="6C5FD183" w:rsidRPr="491D91AE">
        <w:t>survey reports</w:t>
      </w:r>
    </w:p>
    <w:p w14:paraId="3ACBFB70" w14:textId="77777777" w:rsidR="00AA0BC6" w:rsidRPr="00FF053B" w:rsidRDefault="00AA0BC6" w:rsidP="00DC71C0">
      <w:pPr>
        <w:spacing w:after="120" w:line="240" w:lineRule="auto"/>
        <w:rPr>
          <w:rFonts w:cstheme="minorHAnsi"/>
          <w:b/>
          <w:bCs/>
          <w:color w:val="005335"/>
        </w:rPr>
      </w:pPr>
    </w:p>
    <w:p w14:paraId="77313AB3" w14:textId="77777777" w:rsidR="000102A8" w:rsidRPr="00A15E84" w:rsidRDefault="000102A8" w:rsidP="00DC71C0">
      <w:pPr>
        <w:spacing w:after="120" w:line="240" w:lineRule="auto"/>
        <w:rPr>
          <w:rFonts w:cstheme="minorHAnsi"/>
          <w:b/>
          <w:bCs/>
          <w:color w:val="005335"/>
          <w:sz w:val="24"/>
          <w:szCs w:val="24"/>
        </w:rPr>
      </w:pPr>
      <w:r w:rsidRPr="00A15E84">
        <w:rPr>
          <w:rFonts w:cstheme="minorHAnsi"/>
          <w:b/>
          <w:bCs/>
          <w:color w:val="005335"/>
          <w:sz w:val="24"/>
          <w:szCs w:val="24"/>
        </w:rPr>
        <w:t>COMPLAINTS</w:t>
      </w:r>
    </w:p>
    <w:p w14:paraId="79D47134" w14:textId="63BCF608" w:rsidR="000102A8" w:rsidRPr="00FF053B" w:rsidRDefault="424F6C5C" w:rsidP="00DC71C0">
      <w:pPr>
        <w:spacing w:after="120" w:line="240" w:lineRule="auto"/>
      </w:pPr>
      <w:r w:rsidRPr="508D0941">
        <w:t>Formal c</w:t>
      </w:r>
      <w:r w:rsidR="522E7B42" w:rsidRPr="508D0941">
        <w:t xml:space="preserve">omplaints regarding the activities of the Student Affairs Division are dealt with through the </w:t>
      </w:r>
      <w:r w:rsidR="00A15E84">
        <w:t>U</w:t>
      </w:r>
      <w:r w:rsidR="522E7B42" w:rsidRPr="508D0941">
        <w:t xml:space="preserve">niversity’s </w:t>
      </w:r>
      <w:hyperlink r:id="rId14" w:history="1">
        <w:r w:rsidR="522E7B42" w:rsidRPr="00735DDB">
          <w:rPr>
            <w:rStyle w:val="Hyperlink"/>
          </w:rPr>
          <w:t>complaint process and procedures</w:t>
        </w:r>
      </w:hyperlink>
      <w:r w:rsidR="522E7B42" w:rsidRPr="508D0941">
        <w:t>.</w:t>
      </w:r>
    </w:p>
    <w:p w14:paraId="41FCA004" w14:textId="2D0F30F0" w:rsidR="012C5B93" w:rsidRDefault="138F8817" w:rsidP="00DC71C0">
      <w:pPr>
        <w:spacing w:after="120" w:line="240" w:lineRule="auto"/>
      </w:pPr>
      <w:r w:rsidRPr="508D0941">
        <w:t>There is also a process within SA Customer Feedback proc</w:t>
      </w:r>
      <w:r w:rsidR="428EB35B" w:rsidRPr="508D0941">
        <w:t>edure</w:t>
      </w:r>
      <w:r w:rsidRPr="508D0941">
        <w:t xml:space="preserve"> for dealing with complaints</w:t>
      </w:r>
      <w:r w:rsidR="00A15E84">
        <w:t xml:space="preserve">: </w:t>
      </w:r>
      <w:hyperlink r:id="rId15" w:history="1">
        <w:r w:rsidR="012C5B93" w:rsidRPr="508D0941">
          <w:rPr>
            <w:rStyle w:val="Hyperlink"/>
          </w:rPr>
          <w:t>Customer Feedback process (complaints)</w:t>
        </w:r>
      </w:hyperlink>
    </w:p>
    <w:p w14:paraId="5CE0616D" w14:textId="77777777" w:rsidR="002139B8" w:rsidRDefault="002139B8" w:rsidP="00DC71C0">
      <w:pPr>
        <w:pStyle w:val="Heading1"/>
        <w:spacing w:before="0" w:after="120" w:line="240" w:lineRule="auto"/>
        <w:rPr>
          <w:rFonts w:asciiTheme="minorHAnsi" w:hAnsiTheme="minorHAnsi" w:cstheme="minorHAnsi"/>
          <w:color w:val="005335"/>
          <w:sz w:val="22"/>
          <w:szCs w:val="22"/>
        </w:rPr>
      </w:pPr>
    </w:p>
    <w:p w14:paraId="2DD82902" w14:textId="2E325B2C" w:rsidR="000102A8" w:rsidRPr="00A15E84" w:rsidRDefault="000102A8" w:rsidP="00DC71C0">
      <w:pPr>
        <w:pStyle w:val="Heading1"/>
        <w:spacing w:before="0" w:after="120" w:line="240" w:lineRule="auto"/>
        <w:rPr>
          <w:rFonts w:asciiTheme="minorHAnsi" w:hAnsiTheme="minorHAnsi" w:cstheme="minorHAnsi"/>
          <w:color w:val="005335"/>
          <w:sz w:val="24"/>
          <w:szCs w:val="24"/>
        </w:rPr>
      </w:pPr>
      <w:r w:rsidRPr="00A15E84">
        <w:rPr>
          <w:rFonts w:asciiTheme="minorHAnsi" w:hAnsiTheme="minorHAnsi" w:cstheme="minorHAnsi"/>
          <w:color w:val="005335"/>
          <w:sz w:val="24"/>
          <w:szCs w:val="24"/>
        </w:rPr>
        <w:t>DOCUMENTATION</w:t>
      </w:r>
    </w:p>
    <w:p w14:paraId="444B0B2A" w14:textId="5A13B81E" w:rsidR="002139B8" w:rsidRPr="00A15E84" w:rsidRDefault="00DB6D1E" w:rsidP="00DC71C0">
      <w:pPr>
        <w:spacing w:after="120" w:line="240" w:lineRule="auto"/>
        <w:rPr>
          <w:rStyle w:val="Hyperlink"/>
        </w:rPr>
      </w:pPr>
      <w:hyperlink r:id="rId16">
        <w:r w:rsidR="002139B8" w:rsidRPr="456094EA">
          <w:rPr>
            <w:rStyle w:val="Hyperlink"/>
          </w:rPr>
          <w:t>SA Division Committee membership</w:t>
        </w:r>
      </w:hyperlink>
    </w:p>
    <w:p w14:paraId="06A1F7FD" w14:textId="28768460" w:rsidR="51254338" w:rsidRDefault="00DB6D1E" w:rsidP="00DC71C0">
      <w:pPr>
        <w:spacing w:after="120" w:line="240" w:lineRule="auto"/>
      </w:pPr>
      <w:hyperlink r:id="rId17" w:history="1">
        <w:r w:rsidR="51254338" w:rsidRPr="456094EA">
          <w:rPr>
            <w:rStyle w:val="Hyperlink"/>
          </w:rPr>
          <w:t>SA Division ezine</w:t>
        </w:r>
      </w:hyperlink>
    </w:p>
    <w:p w14:paraId="22C89417" w14:textId="77777777" w:rsidR="000102A8" w:rsidRPr="002139B8" w:rsidRDefault="000102A8" w:rsidP="00DC71C0">
      <w:pPr>
        <w:spacing w:after="120" w:line="240" w:lineRule="auto"/>
        <w:rPr>
          <w:rFonts w:cstheme="minorHAnsi"/>
          <w:b/>
        </w:rPr>
      </w:pPr>
    </w:p>
    <w:p w14:paraId="03E5EDF5" w14:textId="71029211" w:rsidR="000102A8" w:rsidRPr="00A15E84" w:rsidRDefault="000102A8" w:rsidP="00DC71C0">
      <w:pPr>
        <w:pStyle w:val="Heading1"/>
        <w:spacing w:before="0" w:after="120" w:line="240" w:lineRule="auto"/>
        <w:rPr>
          <w:rFonts w:asciiTheme="minorHAnsi" w:hAnsiTheme="minorHAnsi" w:cstheme="minorHAnsi"/>
          <w:color w:val="005335"/>
          <w:sz w:val="24"/>
          <w:szCs w:val="24"/>
        </w:rPr>
      </w:pPr>
      <w:r w:rsidRPr="00A15E84">
        <w:rPr>
          <w:rFonts w:asciiTheme="minorHAnsi" w:hAnsiTheme="minorHAnsi" w:cstheme="minorHAnsi"/>
          <w:color w:val="005335"/>
          <w:sz w:val="24"/>
          <w:szCs w:val="24"/>
        </w:rPr>
        <w:t>RECORDS</w:t>
      </w:r>
    </w:p>
    <w:p w14:paraId="73072619" w14:textId="463AC888" w:rsidR="000102A8" w:rsidRPr="00D05DD0" w:rsidRDefault="000102A8" w:rsidP="00DC71C0">
      <w:pPr>
        <w:pStyle w:val="NoSpacing"/>
        <w:spacing w:after="120"/>
        <w:rPr>
          <w:i/>
          <w:iCs/>
        </w:rPr>
      </w:pPr>
      <w:r>
        <w:t>Student Affairs Division ensures that webpage content</w:t>
      </w:r>
      <w:r w:rsidR="404A1926">
        <w:t xml:space="preserve"> is</w:t>
      </w:r>
      <w:r>
        <w:t xml:space="preserve"> current and </w:t>
      </w:r>
      <w:r w:rsidR="367846F6">
        <w:t>up to date</w:t>
      </w:r>
      <w:r>
        <w:t xml:space="preserve">. SharePoint is used as a central repository for all </w:t>
      </w:r>
      <w:r w:rsidR="1FBD37B2">
        <w:t xml:space="preserve">division- and </w:t>
      </w:r>
      <w:r>
        <w:t>unit-level documentation. Individual PCs</w:t>
      </w:r>
      <w:r w:rsidR="2C1AA669">
        <w:t>/laptops</w:t>
      </w:r>
      <w:r>
        <w:t xml:space="preserve"> are backed up to an </w:t>
      </w:r>
      <w:r w:rsidR="01CE02FD">
        <w:t>ITD (Information Technology Division)</w:t>
      </w:r>
      <w:r>
        <w:t xml:space="preserve"> managed server.  Student Affairs Division is governed by UL’s </w:t>
      </w:r>
      <w:hyperlink r:id="rId18">
        <w:r w:rsidRPr="456094EA">
          <w:rPr>
            <w:rStyle w:val="Hyperlink"/>
            <w:i/>
            <w:iCs/>
          </w:rPr>
          <w:t>Records Management and Retention Policy</w:t>
        </w:r>
      </w:hyperlink>
      <w:r w:rsidRPr="456094EA">
        <w:rPr>
          <w:i/>
          <w:iCs/>
        </w:rPr>
        <w:t xml:space="preserve">. </w:t>
      </w:r>
      <w:r>
        <w:t xml:space="preserve">Any personal data that is used as part of this process is processed in accordance with the General Data Protection Regulation (GDPR) / Data Protection Acts 1988-2018 and the </w:t>
      </w:r>
      <w:hyperlink r:id="rId19">
        <w:r w:rsidRPr="456094EA">
          <w:rPr>
            <w:rStyle w:val="Hyperlink"/>
          </w:rPr>
          <w:t>University of Limerick Data Protection Policy</w:t>
        </w:r>
      </w:hyperlink>
      <w:r>
        <w:t>.</w:t>
      </w:r>
    </w:p>
    <w:p w14:paraId="59CB2DF6" w14:textId="77777777" w:rsidR="000102A8" w:rsidRPr="001F6140" w:rsidRDefault="000102A8" w:rsidP="00DC71C0">
      <w:pPr>
        <w:spacing w:after="120" w:line="240" w:lineRule="auto"/>
        <w:rPr>
          <w:rFonts w:cstheme="minorHAnsi"/>
        </w:rPr>
      </w:pPr>
    </w:p>
    <w:p w14:paraId="62AF1AFE" w14:textId="77777777" w:rsidR="000102A8" w:rsidRPr="00A15E84" w:rsidRDefault="000102A8" w:rsidP="00DC71C0">
      <w:pPr>
        <w:pStyle w:val="Heading1"/>
        <w:spacing w:before="0" w:after="120" w:line="240" w:lineRule="auto"/>
        <w:rPr>
          <w:rFonts w:asciiTheme="minorHAnsi" w:hAnsiTheme="minorHAnsi" w:cstheme="minorHAnsi"/>
          <w:color w:val="005335"/>
          <w:sz w:val="24"/>
          <w:szCs w:val="24"/>
        </w:rPr>
      </w:pPr>
      <w:r w:rsidRPr="00A15E84">
        <w:rPr>
          <w:rFonts w:asciiTheme="minorHAnsi" w:hAnsiTheme="minorHAnsi" w:cstheme="minorHAnsi"/>
          <w:color w:val="005335"/>
          <w:sz w:val="24"/>
          <w:szCs w:val="24"/>
        </w:rPr>
        <w:t>PROCESS VERIFICATION</w:t>
      </w:r>
    </w:p>
    <w:p w14:paraId="3865F7BE" w14:textId="4FADADF4" w:rsidR="000102A8" w:rsidRPr="008436E0" w:rsidRDefault="000102A8" w:rsidP="00DC71C0">
      <w:pPr>
        <w:spacing w:after="120" w:line="240" w:lineRule="auto"/>
      </w:pPr>
      <w:r w:rsidRPr="456094EA">
        <w:t xml:space="preserve">Evaluation of the Communications Process effectiveness is carried out using internal and </w:t>
      </w:r>
      <w:r w:rsidR="4450E3F4" w:rsidRPr="456094EA">
        <w:t>QMS (Quality Management System)</w:t>
      </w:r>
      <w:r w:rsidRPr="456094EA">
        <w:t xml:space="preserve"> audits.  Changes to the process are put in place as required and as appropriate. </w:t>
      </w:r>
    </w:p>
    <w:p w14:paraId="3ADE11E9" w14:textId="77777777" w:rsidR="000102A8" w:rsidRPr="007931C6" w:rsidRDefault="000102A8" w:rsidP="00DC71C0">
      <w:pPr>
        <w:spacing w:after="120" w:line="240" w:lineRule="auto"/>
        <w:rPr>
          <w:rFonts w:cstheme="minorHAnsi"/>
          <w:b/>
        </w:rPr>
      </w:pPr>
    </w:p>
    <w:p w14:paraId="7461E1F8" w14:textId="77777777" w:rsidR="000102A8" w:rsidRPr="00A15E84" w:rsidRDefault="000102A8" w:rsidP="00DC71C0">
      <w:pPr>
        <w:pStyle w:val="Heading1"/>
        <w:spacing w:before="0" w:after="120" w:line="240" w:lineRule="auto"/>
        <w:rPr>
          <w:rFonts w:asciiTheme="minorHAnsi" w:hAnsiTheme="minorHAnsi" w:cstheme="minorHAnsi"/>
          <w:color w:val="005335"/>
          <w:sz w:val="24"/>
          <w:szCs w:val="24"/>
        </w:rPr>
      </w:pPr>
      <w:r w:rsidRPr="00A15E84">
        <w:rPr>
          <w:rFonts w:asciiTheme="minorHAnsi" w:hAnsiTheme="minorHAnsi" w:cstheme="minorHAnsi"/>
          <w:color w:val="005335"/>
          <w:sz w:val="24"/>
          <w:szCs w:val="24"/>
        </w:rPr>
        <w:t>REVISION HISTORY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34"/>
        <w:gridCol w:w="1560"/>
        <w:gridCol w:w="2693"/>
        <w:gridCol w:w="2126"/>
      </w:tblGrid>
      <w:tr w:rsidR="000102A8" w:rsidRPr="00D05DD0" w14:paraId="56D050CE" w14:textId="77777777" w:rsidTr="6243F756">
        <w:tc>
          <w:tcPr>
            <w:tcW w:w="1242" w:type="dxa"/>
          </w:tcPr>
          <w:p w14:paraId="729813F0" w14:textId="77777777" w:rsidR="000102A8" w:rsidRPr="00FF053B" w:rsidRDefault="000102A8" w:rsidP="00DC71C0">
            <w:pPr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FF053B">
              <w:rPr>
                <w:rFonts w:cstheme="minorHAnsi"/>
                <w:b/>
                <w:bCs/>
              </w:rPr>
              <w:t>Revision No.</w:t>
            </w:r>
          </w:p>
        </w:tc>
        <w:tc>
          <w:tcPr>
            <w:tcW w:w="1134" w:type="dxa"/>
          </w:tcPr>
          <w:p w14:paraId="4F41D8EB" w14:textId="77777777" w:rsidR="000102A8" w:rsidRPr="00FF053B" w:rsidRDefault="000102A8" w:rsidP="00DC71C0">
            <w:pPr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FF053B">
              <w:rPr>
                <w:rFonts w:cstheme="minorHAnsi"/>
                <w:b/>
                <w:bCs/>
              </w:rPr>
              <w:t xml:space="preserve">Date </w:t>
            </w:r>
          </w:p>
        </w:tc>
        <w:tc>
          <w:tcPr>
            <w:tcW w:w="1560" w:type="dxa"/>
          </w:tcPr>
          <w:p w14:paraId="2C2B9D98" w14:textId="77777777" w:rsidR="000102A8" w:rsidRPr="00FF053B" w:rsidRDefault="000102A8" w:rsidP="00DC71C0">
            <w:pPr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FF053B">
              <w:rPr>
                <w:rFonts w:cstheme="minorHAnsi"/>
                <w:b/>
                <w:bCs/>
              </w:rPr>
              <w:t>Approved by:</w:t>
            </w:r>
          </w:p>
        </w:tc>
        <w:tc>
          <w:tcPr>
            <w:tcW w:w="2693" w:type="dxa"/>
          </w:tcPr>
          <w:p w14:paraId="20498B1D" w14:textId="77777777" w:rsidR="000102A8" w:rsidRPr="00FF053B" w:rsidRDefault="000102A8" w:rsidP="00DC71C0">
            <w:pPr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FF053B">
              <w:rPr>
                <w:rFonts w:cstheme="minorHAnsi"/>
                <w:b/>
                <w:bCs/>
              </w:rPr>
              <w:t>Details of Change</w:t>
            </w:r>
          </w:p>
        </w:tc>
        <w:tc>
          <w:tcPr>
            <w:tcW w:w="2126" w:type="dxa"/>
          </w:tcPr>
          <w:p w14:paraId="406AA888" w14:textId="77777777" w:rsidR="000102A8" w:rsidRPr="00FF053B" w:rsidRDefault="000102A8" w:rsidP="00DC71C0">
            <w:pPr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FF053B">
              <w:rPr>
                <w:rFonts w:cstheme="minorHAnsi"/>
                <w:b/>
                <w:bCs/>
              </w:rPr>
              <w:t>Process Owner</w:t>
            </w:r>
          </w:p>
        </w:tc>
      </w:tr>
      <w:tr w:rsidR="000102A8" w:rsidRPr="00D05DD0" w14:paraId="0633A55C" w14:textId="77777777" w:rsidTr="6243F756">
        <w:tc>
          <w:tcPr>
            <w:tcW w:w="1242" w:type="dxa"/>
          </w:tcPr>
          <w:p w14:paraId="10B8E227" w14:textId="77777777" w:rsidR="000102A8" w:rsidRPr="00FF053B" w:rsidRDefault="000102A8" w:rsidP="00DC71C0">
            <w:pPr>
              <w:spacing w:after="120" w:line="240" w:lineRule="auto"/>
              <w:jc w:val="center"/>
              <w:rPr>
                <w:rFonts w:cstheme="minorHAnsi"/>
              </w:rPr>
            </w:pPr>
            <w:r w:rsidRPr="00FF053B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1FC8BA8D" w14:textId="47654A18" w:rsidR="000102A8" w:rsidRPr="00FF053B" w:rsidRDefault="00F60CA8" w:rsidP="00DC71C0">
            <w:pPr>
              <w:spacing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Sept 13</w:t>
            </w:r>
          </w:p>
        </w:tc>
        <w:tc>
          <w:tcPr>
            <w:tcW w:w="1560" w:type="dxa"/>
          </w:tcPr>
          <w:p w14:paraId="72A97887" w14:textId="77777777" w:rsidR="000102A8" w:rsidRPr="00FF053B" w:rsidRDefault="000102A8" w:rsidP="00DC71C0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A81D3EB" w14:textId="77777777" w:rsidR="000102A8" w:rsidRPr="00FF053B" w:rsidRDefault="000102A8" w:rsidP="00DC71C0">
            <w:pPr>
              <w:spacing w:after="120" w:line="240" w:lineRule="auto"/>
              <w:jc w:val="both"/>
              <w:rPr>
                <w:rFonts w:cstheme="minorHAnsi"/>
                <w:i/>
              </w:rPr>
            </w:pPr>
            <w:r w:rsidRPr="00FF053B">
              <w:rPr>
                <w:rFonts w:cstheme="minorHAnsi"/>
                <w:i/>
              </w:rPr>
              <w:t>Initial Release</w:t>
            </w:r>
          </w:p>
        </w:tc>
        <w:tc>
          <w:tcPr>
            <w:tcW w:w="2126" w:type="dxa"/>
          </w:tcPr>
          <w:p w14:paraId="11ABC866" w14:textId="3CC1A8F5" w:rsidR="000102A8" w:rsidRPr="00FF053B" w:rsidRDefault="00F60CA8" w:rsidP="00DC71C0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Director SA</w:t>
            </w:r>
          </w:p>
        </w:tc>
      </w:tr>
      <w:tr w:rsidR="00F60CA8" w:rsidRPr="00D05DD0" w14:paraId="366CAB65" w14:textId="77777777" w:rsidTr="6243F756">
        <w:tc>
          <w:tcPr>
            <w:tcW w:w="1242" w:type="dxa"/>
          </w:tcPr>
          <w:p w14:paraId="496763C4" w14:textId="2E075AEA" w:rsidR="00F60CA8" w:rsidRPr="00FF053B" w:rsidRDefault="00F60CA8" w:rsidP="00DC71C0">
            <w:pPr>
              <w:spacing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</w:tcPr>
          <w:p w14:paraId="1E6B2D59" w14:textId="388254CF" w:rsidR="00F60CA8" w:rsidRDefault="00F60CA8" w:rsidP="00DC71C0">
            <w:pPr>
              <w:spacing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560" w:type="dxa"/>
          </w:tcPr>
          <w:p w14:paraId="10B76C54" w14:textId="518401E0" w:rsidR="00F60CA8" w:rsidRPr="00FF053B" w:rsidRDefault="00F60CA8" w:rsidP="00DC71C0">
            <w:pPr>
              <w:spacing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Quality Team meeting 11/03/2014</w:t>
            </w:r>
          </w:p>
        </w:tc>
        <w:tc>
          <w:tcPr>
            <w:tcW w:w="2693" w:type="dxa"/>
          </w:tcPr>
          <w:p w14:paraId="67C38072" w14:textId="3EE1EB0F" w:rsidR="00F60CA8" w:rsidRPr="00F60CA8" w:rsidRDefault="00F60CA8" w:rsidP="00DC71C0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Inclusion of Quality Team Meetings and information on identifying stakeholders requirements</w:t>
            </w:r>
          </w:p>
        </w:tc>
        <w:tc>
          <w:tcPr>
            <w:tcW w:w="2126" w:type="dxa"/>
          </w:tcPr>
          <w:p w14:paraId="52237C84" w14:textId="77777777" w:rsidR="00F60CA8" w:rsidRDefault="00F60CA8" w:rsidP="00DC71C0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F60CA8" w:rsidRPr="00D05DD0" w14:paraId="447987EE" w14:textId="77777777" w:rsidTr="6243F756">
        <w:tc>
          <w:tcPr>
            <w:tcW w:w="1242" w:type="dxa"/>
          </w:tcPr>
          <w:p w14:paraId="33F4E890" w14:textId="7C0367CD" w:rsidR="00F60CA8" w:rsidRPr="00FF053B" w:rsidRDefault="00F60CA8" w:rsidP="00DC71C0">
            <w:pPr>
              <w:spacing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14:paraId="558AA4C4" w14:textId="57C4743A" w:rsidR="00F60CA8" w:rsidRDefault="00F60CA8" w:rsidP="00DC71C0">
            <w:pPr>
              <w:spacing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560" w:type="dxa"/>
          </w:tcPr>
          <w:p w14:paraId="42DFE5D8" w14:textId="0D7EBCC7" w:rsidR="00F60CA8" w:rsidRPr="00FF053B" w:rsidRDefault="00F60CA8" w:rsidP="00DC71C0">
            <w:pPr>
              <w:spacing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Quarterly Quality Review 10/05/2016</w:t>
            </w:r>
          </w:p>
        </w:tc>
        <w:tc>
          <w:tcPr>
            <w:tcW w:w="2693" w:type="dxa"/>
          </w:tcPr>
          <w:p w14:paraId="228165DD" w14:textId="6E8E860C" w:rsidR="00F60CA8" w:rsidRPr="00F60CA8" w:rsidRDefault="00F60CA8" w:rsidP="00DC71C0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Minor edits to text and inclusion of link to Quality Manual in Sharepoint</w:t>
            </w:r>
          </w:p>
        </w:tc>
        <w:tc>
          <w:tcPr>
            <w:tcW w:w="2126" w:type="dxa"/>
          </w:tcPr>
          <w:p w14:paraId="592D9352" w14:textId="77777777" w:rsidR="00F60CA8" w:rsidRDefault="00F60CA8" w:rsidP="00DC71C0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F60CA8" w:rsidRPr="00D05DD0" w14:paraId="315892E0" w14:textId="77777777" w:rsidTr="6243F756">
        <w:tc>
          <w:tcPr>
            <w:tcW w:w="1242" w:type="dxa"/>
          </w:tcPr>
          <w:p w14:paraId="1F113C48" w14:textId="6CB97850" w:rsidR="00F60CA8" w:rsidRPr="00FF053B" w:rsidRDefault="00F60CA8" w:rsidP="00DC71C0">
            <w:pPr>
              <w:spacing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34" w:type="dxa"/>
          </w:tcPr>
          <w:p w14:paraId="7342546B" w14:textId="1DEB0C3B" w:rsidR="00F60CA8" w:rsidRDefault="00A15E84" w:rsidP="00DC71C0">
            <w:pPr>
              <w:spacing w:after="120" w:line="240" w:lineRule="auto"/>
              <w:jc w:val="center"/>
            </w:pPr>
            <w:r>
              <w:t>Aug</w:t>
            </w:r>
            <w:r w:rsidRPr="6243F756">
              <w:t xml:space="preserve"> </w:t>
            </w:r>
            <w:r w:rsidR="37C709C7" w:rsidRPr="6243F756">
              <w:t>23</w:t>
            </w:r>
          </w:p>
        </w:tc>
        <w:tc>
          <w:tcPr>
            <w:tcW w:w="1560" w:type="dxa"/>
          </w:tcPr>
          <w:p w14:paraId="52AD8AE6" w14:textId="7A6CB087" w:rsidR="00F60CA8" w:rsidRPr="00FF053B" w:rsidRDefault="00F60CA8" w:rsidP="00DC71C0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6B68779" w14:textId="4AE5FF25" w:rsidR="00F60CA8" w:rsidRPr="00F60CA8" w:rsidRDefault="00F60CA8" w:rsidP="00DC71C0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ascii="Calibri" w:hAnsi="Calibri"/>
                <w:sz w:val="18"/>
                <w:szCs w:val="18"/>
              </w:rPr>
              <w:t>Process reviewed and updated to include QSU revised process templates</w:t>
            </w:r>
          </w:p>
        </w:tc>
        <w:tc>
          <w:tcPr>
            <w:tcW w:w="2126" w:type="dxa"/>
          </w:tcPr>
          <w:p w14:paraId="037818B5" w14:textId="77777777" w:rsidR="00F60CA8" w:rsidRDefault="00F60CA8" w:rsidP="00DC71C0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7B57B073" w14:textId="77777777" w:rsidR="000102A8" w:rsidRDefault="000102A8" w:rsidP="00DC71C0">
      <w:pPr>
        <w:spacing w:after="120" w:line="240" w:lineRule="auto"/>
      </w:pPr>
    </w:p>
    <w:sectPr w:rsidR="000102A8" w:rsidSect="009C75F1">
      <w:footerReference w:type="defaul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E0A4E" w14:textId="77777777" w:rsidR="00DB6D1E" w:rsidRDefault="00DB6D1E" w:rsidP="00A15E84">
      <w:pPr>
        <w:spacing w:after="0" w:line="240" w:lineRule="auto"/>
      </w:pPr>
      <w:r>
        <w:separator/>
      </w:r>
    </w:p>
  </w:endnote>
  <w:endnote w:type="continuationSeparator" w:id="0">
    <w:p w14:paraId="29FC9987" w14:textId="77777777" w:rsidR="00DB6D1E" w:rsidRDefault="00DB6D1E" w:rsidP="00A1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66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65576" w14:textId="123249D4" w:rsidR="00A15E84" w:rsidRDefault="00A15E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C8B782" w14:textId="77777777" w:rsidR="00A15E84" w:rsidRDefault="00A15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4967F" w14:textId="77777777" w:rsidR="00DB6D1E" w:rsidRDefault="00DB6D1E" w:rsidP="00A15E84">
      <w:pPr>
        <w:spacing w:after="0" w:line="240" w:lineRule="auto"/>
      </w:pPr>
      <w:r>
        <w:separator/>
      </w:r>
    </w:p>
  </w:footnote>
  <w:footnote w:type="continuationSeparator" w:id="0">
    <w:p w14:paraId="02F9B7D7" w14:textId="77777777" w:rsidR="00DB6D1E" w:rsidRDefault="00DB6D1E" w:rsidP="00A15E8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T8ap3m5" int2:invalidationBookmarkName="" int2:hashCode="N+WoP/REDHP5bm" int2:id="84RJRlo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584F"/>
    <w:multiLevelType w:val="hybridMultilevel"/>
    <w:tmpl w:val="225A1F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A7A18"/>
    <w:multiLevelType w:val="hybridMultilevel"/>
    <w:tmpl w:val="7AB860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22454"/>
    <w:multiLevelType w:val="hybridMultilevel"/>
    <w:tmpl w:val="CAAE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5566D"/>
    <w:multiLevelType w:val="hybridMultilevel"/>
    <w:tmpl w:val="C8F8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A8"/>
    <w:rsid w:val="000102A8"/>
    <w:rsid w:val="0003178B"/>
    <w:rsid w:val="001F0DAE"/>
    <w:rsid w:val="002139B8"/>
    <w:rsid w:val="003D081F"/>
    <w:rsid w:val="0042113E"/>
    <w:rsid w:val="004A4E0B"/>
    <w:rsid w:val="005EE0E7"/>
    <w:rsid w:val="00695430"/>
    <w:rsid w:val="00726226"/>
    <w:rsid w:val="00735DDB"/>
    <w:rsid w:val="0085152D"/>
    <w:rsid w:val="0089077E"/>
    <w:rsid w:val="008B4945"/>
    <w:rsid w:val="008D15ED"/>
    <w:rsid w:val="00937353"/>
    <w:rsid w:val="00994BF3"/>
    <w:rsid w:val="009A5D00"/>
    <w:rsid w:val="009C1B4D"/>
    <w:rsid w:val="009C75F1"/>
    <w:rsid w:val="00A15E84"/>
    <w:rsid w:val="00AA0BC6"/>
    <w:rsid w:val="00BC5AD2"/>
    <w:rsid w:val="00C32551"/>
    <w:rsid w:val="00CD3656"/>
    <w:rsid w:val="00D26274"/>
    <w:rsid w:val="00DB6D1E"/>
    <w:rsid w:val="00DC71C0"/>
    <w:rsid w:val="00E1001A"/>
    <w:rsid w:val="00E16F95"/>
    <w:rsid w:val="00ED5928"/>
    <w:rsid w:val="00F228F6"/>
    <w:rsid w:val="00F60CA8"/>
    <w:rsid w:val="00F85BB8"/>
    <w:rsid w:val="00F959A0"/>
    <w:rsid w:val="0115D28D"/>
    <w:rsid w:val="012C5B93"/>
    <w:rsid w:val="0172C2E9"/>
    <w:rsid w:val="01933281"/>
    <w:rsid w:val="01CE02FD"/>
    <w:rsid w:val="02D3459B"/>
    <w:rsid w:val="043AED28"/>
    <w:rsid w:val="0633AFBA"/>
    <w:rsid w:val="06997536"/>
    <w:rsid w:val="07D90784"/>
    <w:rsid w:val="08FD8CC7"/>
    <w:rsid w:val="0956FD6F"/>
    <w:rsid w:val="0A667B02"/>
    <w:rsid w:val="0ABDE3C3"/>
    <w:rsid w:val="0AF2CDD0"/>
    <w:rsid w:val="0B086E19"/>
    <w:rsid w:val="0BB97A1D"/>
    <w:rsid w:val="0BD0E75E"/>
    <w:rsid w:val="0E2A6E92"/>
    <w:rsid w:val="0FF45D8D"/>
    <w:rsid w:val="10BAE943"/>
    <w:rsid w:val="11902DEE"/>
    <w:rsid w:val="12FDDFB5"/>
    <w:rsid w:val="138F8817"/>
    <w:rsid w:val="14742660"/>
    <w:rsid w:val="14B6D8E2"/>
    <w:rsid w:val="15671D69"/>
    <w:rsid w:val="15CAB98F"/>
    <w:rsid w:val="170E77BA"/>
    <w:rsid w:val="17918948"/>
    <w:rsid w:val="17B30CA5"/>
    <w:rsid w:val="184BEA55"/>
    <w:rsid w:val="19E7BAB6"/>
    <w:rsid w:val="1ADDAA8D"/>
    <w:rsid w:val="1BB55DA7"/>
    <w:rsid w:val="1C705D1A"/>
    <w:rsid w:val="1D2145AB"/>
    <w:rsid w:val="1FBD37B2"/>
    <w:rsid w:val="20638B9F"/>
    <w:rsid w:val="20CC9D9C"/>
    <w:rsid w:val="217C338D"/>
    <w:rsid w:val="231A035C"/>
    <w:rsid w:val="23D22BC6"/>
    <w:rsid w:val="25A7FC45"/>
    <w:rsid w:val="28045865"/>
    <w:rsid w:val="28332A27"/>
    <w:rsid w:val="28B47423"/>
    <w:rsid w:val="28DF9D07"/>
    <w:rsid w:val="2A28F58C"/>
    <w:rsid w:val="2B2702EA"/>
    <w:rsid w:val="2B457D14"/>
    <w:rsid w:val="2BA19C67"/>
    <w:rsid w:val="2C173DC9"/>
    <w:rsid w:val="2C1AA669"/>
    <w:rsid w:val="2CF7DECF"/>
    <w:rsid w:val="2D4F2D06"/>
    <w:rsid w:val="2D9ADA0B"/>
    <w:rsid w:val="2DB30E2A"/>
    <w:rsid w:val="2EB05D29"/>
    <w:rsid w:val="2FD8B4EA"/>
    <w:rsid w:val="2FF9FD05"/>
    <w:rsid w:val="308C6F7F"/>
    <w:rsid w:val="30A10F38"/>
    <w:rsid w:val="310DFFC6"/>
    <w:rsid w:val="32867F4D"/>
    <w:rsid w:val="32C5B3BA"/>
    <w:rsid w:val="3327CA64"/>
    <w:rsid w:val="337254BA"/>
    <w:rsid w:val="338B2578"/>
    <w:rsid w:val="3403F738"/>
    <w:rsid w:val="341BC644"/>
    <w:rsid w:val="34224FAE"/>
    <w:rsid w:val="352F5650"/>
    <w:rsid w:val="3598E6EE"/>
    <w:rsid w:val="35F414D4"/>
    <w:rsid w:val="36609369"/>
    <w:rsid w:val="367846F6"/>
    <w:rsid w:val="36B56928"/>
    <w:rsid w:val="3759F070"/>
    <w:rsid w:val="37C709C7"/>
    <w:rsid w:val="38A6EB89"/>
    <w:rsid w:val="3B165A28"/>
    <w:rsid w:val="3C23BF57"/>
    <w:rsid w:val="3CC3038D"/>
    <w:rsid w:val="3DA9802D"/>
    <w:rsid w:val="3DD6B147"/>
    <w:rsid w:val="3E38B12B"/>
    <w:rsid w:val="3EA63BF3"/>
    <w:rsid w:val="3F4F620C"/>
    <w:rsid w:val="403F9CEB"/>
    <w:rsid w:val="404A1926"/>
    <w:rsid w:val="40A4DF18"/>
    <w:rsid w:val="424F6C5C"/>
    <w:rsid w:val="428EB35B"/>
    <w:rsid w:val="43773DAD"/>
    <w:rsid w:val="442738A1"/>
    <w:rsid w:val="4450E3F4"/>
    <w:rsid w:val="456094EA"/>
    <w:rsid w:val="483BFEF3"/>
    <w:rsid w:val="48742C66"/>
    <w:rsid w:val="491D91AE"/>
    <w:rsid w:val="491FBB97"/>
    <w:rsid w:val="4ACE4C4F"/>
    <w:rsid w:val="4AE8063B"/>
    <w:rsid w:val="4EA4500B"/>
    <w:rsid w:val="4F202740"/>
    <w:rsid w:val="50864251"/>
    <w:rsid w:val="508D0941"/>
    <w:rsid w:val="50AA9F57"/>
    <w:rsid w:val="50DEC9DD"/>
    <w:rsid w:val="51254338"/>
    <w:rsid w:val="51E99FCF"/>
    <w:rsid w:val="522E7B42"/>
    <w:rsid w:val="52A12707"/>
    <w:rsid w:val="52C0674C"/>
    <w:rsid w:val="53606FDF"/>
    <w:rsid w:val="552931D8"/>
    <w:rsid w:val="56A1A23B"/>
    <w:rsid w:val="56C23837"/>
    <w:rsid w:val="5801412F"/>
    <w:rsid w:val="5824931E"/>
    <w:rsid w:val="58D707B8"/>
    <w:rsid w:val="58F1B8C2"/>
    <w:rsid w:val="5A1B1721"/>
    <w:rsid w:val="5A89DFCB"/>
    <w:rsid w:val="5EBA73D5"/>
    <w:rsid w:val="6243F756"/>
    <w:rsid w:val="63EF3AC6"/>
    <w:rsid w:val="655FC179"/>
    <w:rsid w:val="65A587FA"/>
    <w:rsid w:val="66EBC107"/>
    <w:rsid w:val="691A4764"/>
    <w:rsid w:val="6955190E"/>
    <w:rsid w:val="6A018BEE"/>
    <w:rsid w:val="6A14728E"/>
    <w:rsid w:val="6A33329C"/>
    <w:rsid w:val="6AEA1F5D"/>
    <w:rsid w:val="6B2CA2B8"/>
    <w:rsid w:val="6C5FD183"/>
    <w:rsid w:val="6CE98D37"/>
    <w:rsid w:val="6D51AB01"/>
    <w:rsid w:val="6DA4ABED"/>
    <w:rsid w:val="6DDA77C7"/>
    <w:rsid w:val="6E9F42F0"/>
    <w:rsid w:val="6F21D476"/>
    <w:rsid w:val="707E8610"/>
    <w:rsid w:val="70B00ECF"/>
    <w:rsid w:val="70EC881A"/>
    <w:rsid w:val="71CB9E81"/>
    <w:rsid w:val="7248748B"/>
    <w:rsid w:val="7310F191"/>
    <w:rsid w:val="7359281E"/>
    <w:rsid w:val="738DB741"/>
    <w:rsid w:val="7676FFF8"/>
    <w:rsid w:val="77184CE2"/>
    <w:rsid w:val="771BE5AE"/>
    <w:rsid w:val="776FC59E"/>
    <w:rsid w:val="7956080D"/>
    <w:rsid w:val="79C89553"/>
    <w:rsid w:val="7AC8A488"/>
    <w:rsid w:val="7CF3F467"/>
    <w:rsid w:val="7D33870E"/>
    <w:rsid w:val="7D5229E0"/>
    <w:rsid w:val="7D7D7830"/>
    <w:rsid w:val="7D7EDA25"/>
    <w:rsid w:val="7E2AAFD2"/>
    <w:rsid w:val="7ECCBD0B"/>
    <w:rsid w:val="7FF7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1163"/>
  <w15:chartTrackingRefBased/>
  <w15:docId w15:val="{F0B639C6-A1F6-463C-BD67-731D4EF7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2A8"/>
    <w:pPr>
      <w:spacing w:after="200" w:line="288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2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2A8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01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102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102A8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0102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0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2A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2A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A8"/>
    <w:rPr>
      <w:rFonts w:ascii="Segoe UI" w:eastAsiaTheme="minorHAns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15E84"/>
    <w:pPr>
      <w:spacing w:after="0" w:line="240" w:lineRule="auto"/>
    </w:pPr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5E8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5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E84"/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lcampus.sharepoint.com/sites/StudentAffairs/Student%20Affairs%20Quality%20Management%20System/Forms/AllItems.aspx?id=%2Fsites%2FStudentAffairs%2FStudent%20Affairs%20Quality%20Management%20System%2FCustomer%20Feedback%20Log&amp;viewid=87583020%2D214c%2D418c%2Da83d%2Df25b2b4f988b" TargetMode="External"/><Relationship Id="rId18" Type="http://schemas.openxmlformats.org/officeDocument/2006/relationships/hyperlink" Target="https://www.ul.ie/policy-hub/sites/policyhub/files/user_media/documents/RecordsManagement%26RetentionPolicy_0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l.workvivo.com/" TargetMode="External"/><Relationship Id="rId17" Type="http://schemas.openxmlformats.org/officeDocument/2006/relationships/hyperlink" Target="https://ulcampus.sharepoint.com/sites/StudentAffairs/Student%20Affairs%20Quality%20Management%20System/Forms/AllItems.aspx?newTargetListUrl=%2Fsites%2FStudentAffairs%2FStudent%20Affairs%20Quality%20Management%20System&amp;viewpath=%2Fsites%2FStudentAffairs%2FStudent%20Affairs%20Quality%20Management%20System%2FForms%2FAllItems%2Easpx&amp;id=%2Fsites%2FStudentAffairs%2FStudent%20Affairs%20Quality%20Management%20System%2FStudent%20Affairs%20Division%20Ezine&amp;viewid=87583020%2D214c%2D418c%2Da83d%2Df25b2b4f988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lcampus.sharepoint.com/:x:/r/sites/StudentAffairs/_layouts/15/Doc.aspx?sourcedoc=%7B3C34B61F-3550-402E-85B1-CD4C332A7777%7D&amp;file=SA%20Staff%20members%27%20Committee%20Representation.xlsx&amp;action=default&amp;mobileredirect=tru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l.ie/student-affai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ulcampus.sharepoint.com/:w:/r/sites/StudentAffairs/_layouts/15/Doc.aspx?sourcedoc=%7B56DE0E9F-6210-4AC7-9695-45F4E43AAE88%7D&amp;file=SA%20Customer%20Feedback%20Procedure_Rev%203.docx&amp;action=default&amp;mobileredirect=true" TargetMode="External"/><Relationship Id="rId23" Type="http://schemas.microsoft.com/office/2020/10/relationships/intelligence" Target="intelligence2.xml"/><Relationship Id="rId10" Type="http://schemas.openxmlformats.org/officeDocument/2006/relationships/image" Target="media/image1.jpg"/><Relationship Id="rId19" Type="http://schemas.openxmlformats.org/officeDocument/2006/relationships/hyperlink" Target="https://www.ul.ie/policy-hub/sites/policyhub/files/user_media/documents/policies/Data%20Protection%20Polic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l.ie/provost/functions-processes/student-complain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240e6-4854-462f-b967-ef5b3438e6a4" xsi:nil="true"/>
    <lcf76f155ced4ddcb4097134ff3c332f xmlns="56c34958-7e6f-4880-b112-7b2977e19f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21F1D577DF04AA991DD1AC76CBAF6" ma:contentTypeVersion="17" ma:contentTypeDescription="Create a new document." ma:contentTypeScope="" ma:versionID="e65afcd5cf5d43f0d683fca5fd3cf363">
  <xsd:schema xmlns:xsd="http://www.w3.org/2001/XMLSchema" xmlns:xs="http://www.w3.org/2001/XMLSchema" xmlns:p="http://schemas.microsoft.com/office/2006/metadata/properties" xmlns:ns2="56c34958-7e6f-4880-b112-7b2977e19f44" xmlns:ns3="c43240e6-4854-462f-b967-ef5b3438e6a4" targetNamespace="http://schemas.microsoft.com/office/2006/metadata/properties" ma:root="true" ma:fieldsID="6edf6f7dc4e77564cf44f2ad0e3e24bc" ns2:_="" ns3:_="">
    <xsd:import namespace="56c34958-7e6f-4880-b112-7b2977e19f44"/>
    <xsd:import namespace="c43240e6-4854-462f-b967-ef5b3438e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34958-7e6f-4880-b112-7b2977e19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0e6-4854-462f-b967-ef5b3438e6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b614cd-513e-4f13-94f5-d3bf393c1b36}" ma:internalName="TaxCatchAll" ma:showField="CatchAllData" ma:web="c43240e6-4854-462f-b967-ef5b3438e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29516-6960-41BD-8E54-68CDF24B7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8B007-6658-4144-9B81-544FC4C22F92}">
  <ds:schemaRefs>
    <ds:schemaRef ds:uri="http://schemas.microsoft.com/office/2006/metadata/properties"/>
    <ds:schemaRef ds:uri="http://schemas.microsoft.com/office/infopath/2007/PartnerControls"/>
    <ds:schemaRef ds:uri="c43240e6-4854-462f-b967-ef5b3438e6a4"/>
    <ds:schemaRef ds:uri="56c34958-7e6f-4880-b112-7b2977e19f44"/>
  </ds:schemaRefs>
</ds:datastoreItem>
</file>

<file path=customXml/itemProps3.xml><?xml version="1.0" encoding="utf-8"?>
<ds:datastoreItem xmlns:ds="http://schemas.openxmlformats.org/officeDocument/2006/customXml" ds:itemID="{9B886C8D-82D7-41F8-9BF3-6A13F024F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34958-7e6f-4880-b112-7b2977e19f44"/>
    <ds:schemaRef ds:uri="c43240e6-4854-462f-b967-ef5b3438e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Patricia.Moriarty</dc:creator>
  <cp:keywords/>
  <dc:description/>
  <cp:lastModifiedBy>Sean.Costello</cp:lastModifiedBy>
  <cp:revision>2</cp:revision>
  <dcterms:created xsi:type="dcterms:W3CDTF">2023-09-22T10:17:00Z</dcterms:created>
  <dcterms:modified xsi:type="dcterms:W3CDTF">2023-09-22T10:17:00Z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0x01010089D21F1D577DF04AA991DD1AC76CBAF6</vt:lpwstr>
  </property>
  <property fmtid="{D5CDD505-2E9C-101B-9397-08002B2CF9AE}" pid="3" name="MediaServiceImageTags">
    <vt:lpwstr/>
  </property>
</Properties>
</file>