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9E665" w14:textId="77777777" w:rsidR="00DA1001" w:rsidRPr="00CB162F" w:rsidRDefault="00DA1001">
      <w:pPr>
        <w:pStyle w:val="Title"/>
        <w:spacing w:line="360" w:lineRule="auto"/>
        <w:rPr>
          <w:rFonts w:ascii="Times New Roman" w:hAnsi="Times New Roman"/>
          <w:bCs w:val="0"/>
          <w:iCs/>
          <w:sz w:val="24"/>
          <w:u w:val="single"/>
        </w:rPr>
      </w:pPr>
    </w:p>
    <w:p w14:paraId="3929E666" w14:textId="7A78B38B" w:rsidR="00DA1001" w:rsidRPr="00CB162F" w:rsidRDefault="0032123B" w:rsidP="0032123B">
      <w:pPr>
        <w:pStyle w:val="Title"/>
        <w:spacing w:line="360" w:lineRule="auto"/>
        <w:jc w:val="left"/>
        <w:rPr>
          <w:rFonts w:ascii="Times New Roman" w:hAnsi="Times New Roman"/>
          <w:bCs w:val="0"/>
          <w:iCs/>
          <w:sz w:val="24"/>
          <w:u w:val="single"/>
        </w:rPr>
      </w:pPr>
      <w:r>
        <w:rPr>
          <w:rFonts w:ascii="Times New Roman" w:hAnsi="Times New Roman"/>
          <w:bCs w:val="0"/>
          <w:iCs/>
          <w:sz w:val="24"/>
          <w:u w:val="single"/>
        </w:rPr>
        <w:t>Appendix 1</w:t>
      </w:r>
      <w:r w:rsidR="00DB1A72">
        <w:rPr>
          <w:rFonts w:ascii="Times New Roman" w:hAnsi="Times New Roman"/>
          <w:bCs w:val="0"/>
          <w:iCs/>
          <w:sz w:val="24"/>
          <w:u w:val="single"/>
        </w:rPr>
        <w:t xml:space="preserve"> – Secondment Agreement</w:t>
      </w:r>
    </w:p>
    <w:p w14:paraId="31D655EE" w14:textId="77777777" w:rsidR="0032123B" w:rsidRPr="00CF6D66" w:rsidRDefault="0032123B">
      <w:pPr>
        <w:pStyle w:val="Title"/>
        <w:spacing w:line="360" w:lineRule="auto"/>
        <w:rPr>
          <w:rFonts w:ascii="Times New Roman" w:hAnsi="Times New Roman"/>
          <w:bCs w:val="0"/>
          <w:iCs/>
          <w:sz w:val="40"/>
          <w:szCs w:val="40"/>
          <w:u w:val="single"/>
        </w:rPr>
      </w:pPr>
    </w:p>
    <w:p w14:paraId="6053B1E2" w14:textId="182FCE63" w:rsidR="00473441" w:rsidRPr="00CF6D66" w:rsidRDefault="00473441" w:rsidP="00473441">
      <w:pPr>
        <w:rPr>
          <w:rFonts w:ascii="Times New Roman" w:hAnsi="Times New Roman"/>
          <w:b/>
          <w:sz w:val="40"/>
          <w:szCs w:val="40"/>
          <w:u w:val="single"/>
        </w:rPr>
      </w:pPr>
    </w:p>
    <w:tbl>
      <w:tblPr>
        <w:tblW w:w="0" w:type="auto"/>
        <w:tblLook w:val="01E0" w:firstRow="1" w:lastRow="1" w:firstColumn="1" w:lastColumn="1" w:noHBand="0" w:noVBand="0"/>
      </w:tblPr>
      <w:tblGrid>
        <w:gridCol w:w="9029"/>
      </w:tblGrid>
      <w:tr w:rsidR="00473441" w:rsidRPr="00CB162F" w14:paraId="18BC6469" w14:textId="77777777" w:rsidTr="00473441">
        <w:tc>
          <w:tcPr>
            <w:tcW w:w="9029" w:type="dxa"/>
            <w:shd w:val="clear" w:color="auto" w:fill="auto"/>
          </w:tcPr>
          <w:p w14:paraId="05DC040C" w14:textId="77777777" w:rsidR="00473441" w:rsidRPr="00CB162F" w:rsidRDefault="00473441" w:rsidP="00541BFD">
            <w:pPr>
              <w:pStyle w:val="RDJFPDate"/>
              <w:rPr>
                <w:color w:val="FF0000"/>
              </w:rPr>
            </w:pPr>
            <w:r w:rsidRPr="00CB162F">
              <w:rPr>
                <w:color w:val="FF0000"/>
              </w:rPr>
              <w:t xml:space="preserve"> [DATE]</w:t>
            </w:r>
          </w:p>
          <w:p w14:paraId="6493E4C6" w14:textId="77777777" w:rsidR="00473441" w:rsidRPr="00CB162F" w:rsidRDefault="00473441" w:rsidP="00541BFD">
            <w:pPr>
              <w:rPr>
                <w:rFonts w:ascii="Times New Roman" w:hAnsi="Times New Roman"/>
              </w:rPr>
            </w:pPr>
          </w:p>
        </w:tc>
      </w:tr>
      <w:tr w:rsidR="00473441" w:rsidRPr="00CB162F" w14:paraId="4E073606" w14:textId="77777777" w:rsidTr="00473441">
        <w:tc>
          <w:tcPr>
            <w:tcW w:w="9029" w:type="dxa"/>
            <w:shd w:val="clear" w:color="auto" w:fill="auto"/>
          </w:tcPr>
          <w:p w14:paraId="0E64D9E1" w14:textId="77777777" w:rsidR="00473441" w:rsidRPr="00CB162F" w:rsidRDefault="00473441" w:rsidP="00541BFD">
            <w:pPr>
              <w:pStyle w:val="RDJNormal"/>
              <w:rPr>
                <w:szCs w:val="24"/>
              </w:rPr>
            </w:pPr>
          </w:p>
        </w:tc>
      </w:tr>
      <w:tr w:rsidR="00473441" w:rsidRPr="00CB162F" w14:paraId="5A8F51ED" w14:textId="77777777" w:rsidTr="00473441">
        <w:tc>
          <w:tcPr>
            <w:tcW w:w="9029" w:type="dxa"/>
            <w:shd w:val="clear" w:color="auto" w:fill="auto"/>
          </w:tcPr>
          <w:p w14:paraId="05B0613F" w14:textId="77777777" w:rsidR="00473441" w:rsidRPr="00CB162F" w:rsidRDefault="00473441" w:rsidP="00541BFD">
            <w:pPr>
              <w:pStyle w:val="RDJNormal"/>
              <w:rPr>
                <w:szCs w:val="24"/>
              </w:rPr>
            </w:pPr>
          </w:p>
        </w:tc>
      </w:tr>
      <w:tr w:rsidR="00473441" w:rsidRPr="00CB162F" w14:paraId="0403726C" w14:textId="77777777" w:rsidTr="00473441">
        <w:tc>
          <w:tcPr>
            <w:tcW w:w="9029" w:type="dxa"/>
            <w:shd w:val="clear" w:color="auto" w:fill="auto"/>
          </w:tcPr>
          <w:p w14:paraId="4746D919" w14:textId="77777777" w:rsidR="00473441" w:rsidRPr="00CB162F" w:rsidRDefault="00473441" w:rsidP="00541BFD">
            <w:pPr>
              <w:pStyle w:val="RDJNormal"/>
              <w:rPr>
                <w:szCs w:val="24"/>
              </w:rPr>
            </w:pPr>
          </w:p>
        </w:tc>
      </w:tr>
      <w:tr w:rsidR="00473441" w:rsidRPr="00CB162F" w14:paraId="7C41E89B" w14:textId="77777777" w:rsidTr="00473441">
        <w:tc>
          <w:tcPr>
            <w:tcW w:w="9029" w:type="dxa"/>
            <w:shd w:val="clear" w:color="auto" w:fill="auto"/>
          </w:tcPr>
          <w:p w14:paraId="134940A6" w14:textId="77777777" w:rsidR="00473441" w:rsidRPr="00CB162F" w:rsidRDefault="00473441" w:rsidP="00541BFD">
            <w:pPr>
              <w:pStyle w:val="RDJNormal"/>
              <w:rPr>
                <w:szCs w:val="24"/>
              </w:rPr>
            </w:pPr>
          </w:p>
        </w:tc>
      </w:tr>
      <w:tr w:rsidR="00473441" w:rsidRPr="00CB162F" w14:paraId="182CA794" w14:textId="77777777" w:rsidTr="00473441">
        <w:trPr>
          <w:trHeight w:val="2475"/>
        </w:trPr>
        <w:tc>
          <w:tcPr>
            <w:tcW w:w="9029" w:type="dxa"/>
            <w:shd w:val="clear" w:color="auto" w:fill="auto"/>
          </w:tcPr>
          <w:p w14:paraId="07858D61" w14:textId="77777777" w:rsidR="00473441" w:rsidRPr="00CB162F" w:rsidRDefault="00473441" w:rsidP="00541BFD">
            <w:pPr>
              <w:pStyle w:val="RDJNormalBold"/>
              <w:rPr>
                <w:szCs w:val="24"/>
              </w:rPr>
            </w:pPr>
          </w:p>
          <w:p w14:paraId="298D7A83" w14:textId="77777777" w:rsidR="00473441" w:rsidRPr="00CB162F" w:rsidRDefault="00473441" w:rsidP="00541BFD">
            <w:pPr>
              <w:pStyle w:val="RDJFPParties"/>
              <w:rPr>
                <w:szCs w:val="24"/>
              </w:rPr>
            </w:pPr>
            <w:r w:rsidRPr="00CB162F">
              <w:rPr>
                <w:szCs w:val="24"/>
              </w:rPr>
              <w:t>UniverSITy of Limerick</w:t>
            </w:r>
          </w:p>
          <w:p w14:paraId="33A1B6E0" w14:textId="430AC2E6" w:rsidR="00473441" w:rsidRPr="00CB162F" w:rsidRDefault="00473441" w:rsidP="00541BFD">
            <w:pPr>
              <w:pStyle w:val="RDJFPParties"/>
              <w:rPr>
                <w:szCs w:val="24"/>
              </w:rPr>
            </w:pPr>
            <w:r w:rsidRPr="00CB162F">
              <w:rPr>
                <w:szCs w:val="24"/>
              </w:rPr>
              <w:t>HOST Company [INSERT NAME]</w:t>
            </w:r>
          </w:p>
          <w:p w14:paraId="5DF18D8F" w14:textId="74165F77" w:rsidR="00473441" w:rsidRPr="00CB162F" w:rsidRDefault="00473441" w:rsidP="00541BFD">
            <w:pPr>
              <w:pStyle w:val="RDJFPParties"/>
              <w:rPr>
                <w:szCs w:val="24"/>
              </w:rPr>
            </w:pPr>
            <w:proofErr w:type="gramStart"/>
            <w:r w:rsidRPr="00CB162F">
              <w:rPr>
                <w:szCs w:val="24"/>
              </w:rPr>
              <w:t>Employee  [</w:t>
            </w:r>
            <w:proofErr w:type="gramEnd"/>
            <w:r w:rsidRPr="00CB162F">
              <w:rPr>
                <w:szCs w:val="24"/>
              </w:rPr>
              <w:t>INSERT NAME]</w:t>
            </w:r>
          </w:p>
          <w:p w14:paraId="16D08D27" w14:textId="77777777" w:rsidR="00473441" w:rsidRPr="00CB162F" w:rsidRDefault="00473441" w:rsidP="00541BFD">
            <w:pPr>
              <w:pStyle w:val="RDJNormal"/>
              <w:rPr>
                <w:szCs w:val="24"/>
              </w:rPr>
            </w:pPr>
          </w:p>
          <w:p w14:paraId="59C3E1B7" w14:textId="77777777" w:rsidR="00473441" w:rsidRPr="00CB162F" w:rsidRDefault="00473441" w:rsidP="00541BFD">
            <w:pPr>
              <w:pStyle w:val="RDJNormal"/>
              <w:rPr>
                <w:szCs w:val="24"/>
              </w:rPr>
            </w:pPr>
          </w:p>
          <w:p w14:paraId="4AB70D6F" w14:textId="77777777" w:rsidR="00473441" w:rsidRPr="00CB162F" w:rsidRDefault="00473441" w:rsidP="00541BFD">
            <w:pPr>
              <w:pStyle w:val="RDJNormal"/>
              <w:rPr>
                <w:szCs w:val="24"/>
              </w:rPr>
            </w:pPr>
          </w:p>
          <w:p w14:paraId="6B8B4100" w14:textId="77777777" w:rsidR="00473441" w:rsidRPr="00CB162F" w:rsidRDefault="00473441" w:rsidP="00541BFD">
            <w:pPr>
              <w:pStyle w:val="RDJNormal"/>
              <w:rPr>
                <w:szCs w:val="24"/>
              </w:rPr>
            </w:pPr>
          </w:p>
          <w:p w14:paraId="5849897F" w14:textId="77777777" w:rsidR="00473441" w:rsidRPr="00CB162F" w:rsidRDefault="00473441" w:rsidP="00541BFD">
            <w:pPr>
              <w:pStyle w:val="RDJNormal"/>
              <w:rPr>
                <w:szCs w:val="24"/>
              </w:rPr>
            </w:pPr>
          </w:p>
        </w:tc>
      </w:tr>
      <w:tr w:rsidR="00473441" w:rsidRPr="00CB162F" w14:paraId="30E3884A" w14:textId="77777777" w:rsidTr="00473441">
        <w:tc>
          <w:tcPr>
            <w:tcW w:w="9029" w:type="dxa"/>
            <w:shd w:val="clear" w:color="auto" w:fill="auto"/>
          </w:tcPr>
          <w:p w14:paraId="04259576" w14:textId="77777777" w:rsidR="00473441" w:rsidRPr="00CB162F" w:rsidRDefault="00473441" w:rsidP="00541BFD">
            <w:pPr>
              <w:pStyle w:val="RDJNormal"/>
              <w:rPr>
                <w:szCs w:val="24"/>
              </w:rPr>
            </w:pPr>
          </w:p>
        </w:tc>
      </w:tr>
      <w:tr w:rsidR="00473441" w:rsidRPr="00CB162F" w14:paraId="553DF1C0" w14:textId="77777777" w:rsidTr="00473441">
        <w:tc>
          <w:tcPr>
            <w:tcW w:w="9029" w:type="dxa"/>
            <w:shd w:val="clear" w:color="auto" w:fill="auto"/>
          </w:tcPr>
          <w:p w14:paraId="23F0501B" w14:textId="77777777" w:rsidR="00473441" w:rsidRPr="00CB162F" w:rsidRDefault="00473441" w:rsidP="00541BFD">
            <w:pPr>
              <w:pStyle w:val="RDJNormal"/>
              <w:rPr>
                <w:szCs w:val="24"/>
              </w:rPr>
            </w:pPr>
          </w:p>
        </w:tc>
      </w:tr>
      <w:tr w:rsidR="00473441" w:rsidRPr="00CB162F" w14:paraId="206277E6" w14:textId="77777777" w:rsidTr="00473441">
        <w:tc>
          <w:tcPr>
            <w:tcW w:w="9029" w:type="dxa"/>
            <w:shd w:val="clear" w:color="auto" w:fill="auto"/>
          </w:tcPr>
          <w:p w14:paraId="447039B4" w14:textId="77777777" w:rsidR="00473441" w:rsidRPr="00CB162F" w:rsidRDefault="00473441" w:rsidP="00541BFD">
            <w:pPr>
              <w:pStyle w:val="RDJNormal"/>
              <w:rPr>
                <w:szCs w:val="24"/>
              </w:rPr>
            </w:pPr>
          </w:p>
        </w:tc>
      </w:tr>
      <w:tr w:rsidR="00473441" w:rsidRPr="00CB162F" w14:paraId="64D3E608" w14:textId="77777777" w:rsidTr="00473441">
        <w:tc>
          <w:tcPr>
            <w:tcW w:w="9029" w:type="dxa"/>
            <w:shd w:val="clear" w:color="auto" w:fill="auto"/>
          </w:tcPr>
          <w:p w14:paraId="7C9E6D4C" w14:textId="77777777" w:rsidR="00473441" w:rsidRPr="00CB162F" w:rsidRDefault="00473441" w:rsidP="00541BFD">
            <w:pPr>
              <w:pStyle w:val="RDJNormal"/>
              <w:rPr>
                <w:szCs w:val="24"/>
              </w:rPr>
            </w:pPr>
          </w:p>
        </w:tc>
      </w:tr>
      <w:tr w:rsidR="00473441" w:rsidRPr="00CB162F" w14:paraId="1ACF8201" w14:textId="77777777" w:rsidTr="00473441">
        <w:tc>
          <w:tcPr>
            <w:tcW w:w="9029" w:type="dxa"/>
            <w:shd w:val="clear" w:color="auto" w:fill="auto"/>
          </w:tcPr>
          <w:p w14:paraId="302CB0A0" w14:textId="77777777" w:rsidR="00473441" w:rsidRPr="00CB162F" w:rsidRDefault="00473441" w:rsidP="00541BFD">
            <w:pPr>
              <w:jc w:val="center"/>
              <w:rPr>
                <w:rFonts w:ascii="Times New Roman" w:hAnsi="Times New Roman"/>
              </w:rPr>
            </w:pPr>
            <w:r w:rsidRPr="00CB162F">
              <w:rPr>
                <w:rFonts w:ascii="Times New Roman" w:hAnsi="Times New Roman"/>
              </w:rPr>
              <w:t>________________________________________</w:t>
            </w:r>
          </w:p>
          <w:p w14:paraId="3D80BD4C" w14:textId="77777777" w:rsidR="00473441" w:rsidRPr="00CB162F" w:rsidRDefault="00473441" w:rsidP="00541BFD">
            <w:pPr>
              <w:pStyle w:val="RDJTitle"/>
              <w:rPr>
                <w:szCs w:val="24"/>
              </w:rPr>
            </w:pPr>
            <w:r w:rsidRPr="00CB162F">
              <w:rPr>
                <w:szCs w:val="24"/>
              </w:rPr>
              <w:t>SECONDMENT AGREEMENT</w:t>
            </w:r>
          </w:p>
          <w:p w14:paraId="0EEAD7EA" w14:textId="77777777" w:rsidR="00473441" w:rsidRPr="00CB162F" w:rsidRDefault="00473441" w:rsidP="00541BFD">
            <w:pPr>
              <w:pStyle w:val="RDJFPtitle"/>
              <w:rPr>
                <w:rFonts w:ascii="Times New Roman" w:hAnsi="Times New Roman"/>
                <w:szCs w:val="24"/>
              </w:rPr>
            </w:pPr>
          </w:p>
          <w:p w14:paraId="6269F489" w14:textId="77777777" w:rsidR="00473441" w:rsidRPr="00CB162F" w:rsidRDefault="00473441" w:rsidP="00541BFD">
            <w:pPr>
              <w:jc w:val="center"/>
              <w:rPr>
                <w:rFonts w:ascii="Times New Roman" w:hAnsi="Times New Roman"/>
              </w:rPr>
            </w:pPr>
            <w:r w:rsidRPr="00CB162F">
              <w:rPr>
                <w:rFonts w:ascii="Times New Roman" w:hAnsi="Times New Roman"/>
              </w:rPr>
              <w:t>________________________________________</w:t>
            </w:r>
          </w:p>
          <w:p w14:paraId="79C1CC82" w14:textId="54783770" w:rsidR="00473441" w:rsidRPr="00CB162F" w:rsidRDefault="00473441" w:rsidP="00541BFD">
            <w:pPr>
              <w:pStyle w:val="RDJNormal"/>
              <w:rPr>
                <w:szCs w:val="24"/>
              </w:rPr>
            </w:pPr>
          </w:p>
        </w:tc>
      </w:tr>
    </w:tbl>
    <w:p w14:paraId="72D38A5D" w14:textId="77777777" w:rsidR="00473441" w:rsidRPr="00CB162F" w:rsidRDefault="00473441" w:rsidP="00D73671">
      <w:pPr>
        <w:pStyle w:val="Heading8"/>
        <w:spacing w:after="240" w:line="276" w:lineRule="auto"/>
        <w:rPr>
          <w:sz w:val="24"/>
        </w:rPr>
      </w:pPr>
    </w:p>
    <w:p w14:paraId="447194D6" w14:textId="77777777" w:rsidR="00291A5B" w:rsidRPr="006B2DCA" w:rsidRDefault="00291A5B" w:rsidP="00291A5B">
      <w:pPr>
        <w:pStyle w:val="BodyText"/>
        <w:rPr>
          <w:b/>
        </w:rPr>
      </w:pPr>
    </w:p>
    <w:p w14:paraId="4933FCD4" w14:textId="77777777" w:rsidR="00473441" w:rsidRPr="00CB162F" w:rsidRDefault="00473441" w:rsidP="00473441">
      <w:pPr>
        <w:rPr>
          <w:rFonts w:ascii="Times New Roman" w:hAnsi="Times New Roman"/>
        </w:rPr>
      </w:pPr>
    </w:p>
    <w:p w14:paraId="60BB2F3A" w14:textId="4348A786" w:rsidR="0020257F" w:rsidRDefault="0020257F" w:rsidP="0020257F">
      <w:pPr>
        <w:rPr>
          <w:rFonts w:ascii="Times New Roman" w:hAnsi="Times New Roman"/>
        </w:rPr>
      </w:pPr>
    </w:p>
    <w:p w14:paraId="1BF3C2B4" w14:textId="77777777" w:rsidR="00DB1A72" w:rsidRDefault="00DB1A72" w:rsidP="0020257F">
      <w:pPr>
        <w:rPr>
          <w:rFonts w:ascii="Times New Roman" w:hAnsi="Times New Roman"/>
        </w:rPr>
      </w:pPr>
    </w:p>
    <w:p w14:paraId="058E63DD" w14:textId="77777777" w:rsidR="00DB1A72" w:rsidRDefault="00DB1A72" w:rsidP="0020257F">
      <w:pPr>
        <w:rPr>
          <w:rFonts w:ascii="Times New Roman" w:hAnsi="Times New Roman"/>
        </w:rPr>
      </w:pPr>
    </w:p>
    <w:p w14:paraId="20DFF0B4" w14:textId="77777777" w:rsidR="00DB1A72" w:rsidRDefault="00DB1A72" w:rsidP="0020257F">
      <w:pPr>
        <w:rPr>
          <w:rFonts w:ascii="Times New Roman" w:hAnsi="Times New Roman"/>
        </w:rPr>
      </w:pPr>
    </w:p>
    <w:p w14:paraId="12EBE240" w14:textId="77777777" w:rsidR="00DB1A72" w:rsidRDefault="00DB1A72" w:rsidP="0020257F">
      <w:pPr>
        <w:rPr>
          <w:rFonts w:ascii="Times New Roman" w:hAnsi="Times New Roman"/>
        </w:rPr>
      </w:pPr>
    </w:p>
    <w:p w14:paraId="624BAE38" w14:textId="77777777" w:rsidR="00DB1A72" w:rsidRPr="00CB162F" w:rsidRDefault="00DB1A72" w:rsidP="0020257F">
      <w:pPr>
        <w:rPr>
          <w:rFonts w:ascii="Times New Roman" w:hAnsi="Times New Roman"/>
        </w:rPr>
      </w:pPr>
    </w:p>
    <w:p w14:paraId="554F952C" w14:textId="70951BF2" w:rsidR="0020257F" w:rsidRPr="00CB162F" w:rsidRDefault="0020257F" w:rsidP="0020257F">
      <w:pPr>
        <w:rPr>
          <w:rFonts w:ascii="Times New Roman" w:hAnsi="Times New Roman"/>
        </w:rPr>
      </w:pPr>
    </w:p>
    <w:p w14:paraId="235E0183" w14:textId="327227E9" w:rsidR="0020257F" w:rsidRPr="00CB162F" w:rsidRDefault="0020257F" w:rsidP="0020257F">
      <w:pPr>
        <w:rPr>
          <w:rFonts w:ascii="Times New Roman" w:hAnsi="Times New Roman"/>
        </w:rPr>
      </w:pPr>
    </w:p>
    <w:p w14:paraId="6071DC00" w14:textId="29050C09" w:rsidR="0020257F" w:rsidRPr="00CB162F" w:rsidRDefault="0020257F" w:rsidP="0020257F">
      <w:pPr>
        <w:rPr>
          <w:rFonts w:ascii="Times New Roman" w:hAnsi="Times New Roman"/>
        </w:rPr>
      </w:pPr>
    </w:p>
    <w:p w14:paraId="423AB0F1" w14:textId="42AB2D00" w:rsidR="0020257F" w:rsidRPr="00CB162F" w:rsidRDefault="0020257F" w:rsidP="0020257F">
      <w:pPr>
        <w:pStyle w:val="RDJNormal"/>
        <w:rPr>
          <w:szCs w:val="24"/>
        </w:rPr>
      </w:pPr>
      <w:r w:rsidRPr="00CB162F">
        <w:rPr>
          <w:rStyle w:val="RDJNormalBoldChar"/>
          <w:szCs w:val="24"/>
        </w:rPr>
        <w:lastRenderedPageBreak/>
        <w:t xml:space="preserve">THIS SECONDMENT AGREEMENT </w:t>
      </w:r>
      <w:r w:rsidRPr="00CB162F">
        <w:rPr>
          <w:szCs w:val="24"/>
        </w:rPr>
        <w:t xml:space="preserve">made on </w:t>
      </w:r>
      <w:r w:rsidRPr="00CB162F">
        <w:rPr>
          <w:color w:val="FF0000"/>
          <w:szCs w:val="24"/>
        </w:rPr>
        <w:t>[DATE]</w:t>
      </w:r>
    </w:p>
    <w:p w14:paraId="60A2D482" w14:textId="77777777" w:rsidR="0020257F" w:rsidRPr="00CB162F" w:rsidRDefault="0020257F" w:rsidP="0020257F">
      <w:pPr>
        <w:pStyle w:val="RDJNormalBold"/>
        <w:rPr>
          <w:szCs w:val="24"/>
        </w:rPr>
      </w:pPr>
      <w:r w:rsidRPr="00CB162F">
        <w:rPr>
          <w:szCs w:val="24"/>
        </w:rPr>
        <w:t>BETWEEN</w:t>
      </w:r>
    </w:p>
    <w:p w14:paraId="61BF5997" w14:textId="6B538050" w:rsidR="0020257F" w:rsidRPr="00CB162F" w:rsidRDefault="0020257F" w:rsidP="0020257F">
      <w:pPr>
        <w:pStyle w:val="RDJParties"/>
        <w:rPr>
          <w:b/>
          <w:szCs w:val="24"/>
        </w:rPr>
      </w:pPr>
      <w:r w:rsidRPr="00CB162F">
        <w:rPr>
          <w:szCs w:val="24"/>
        </w:rPr>
        <w:t>University of Limerick of Plassey, Limerick</w:t>
      </w:r>
      <w:r w:rsidRPr="00CB162F">
        <w:rPr>
          <w:b/>
          <w:szCs w:val="24"/>
        </w:rPr>
        <w:t xml:space="preserve"> </w:t>
      </w:r>
      <w:r w:rsidRPr="00CB162F">
        <w:rPr>
          <w:szCs w:val="24"/>
        </w:rPr>
        <w:t>(the “</w:t>
      </w:r>
      <w:r w:rsidRPr="00CB162F">
        <w:rPr>
          <w:b/>
          <w:szCs w:val="24"/>
        </w:rPr>
        <w:t>University</w:t>
      </w:r>
      <w:r w:rsidRPr="00CB162F">
        <w:rPr>
          <w:szCs w:val="24"/>
        </w:rPr>
        <w:t>”</w:t>
      </w:r>
      <w:proofErr w:type="gramStart"/>
      <w:r w:rsidRPr="00CB162F">
        <w:rPr>
          <w:szCs w:val="24"/>
        </w:rPr>
        <w:t>);</w:t>
      </w:r>
      <w:proofErr w:type="gramEnd"/>
      <w:r w:rsidRPr="00CB162F">
        <w:rPr>
          <w:szCs w:val="24"/>
        </w:rPr>
        <w:t xml:space="preserve"> </w:t>
      </w:r>
    </w:p>
    <w:p w14:paraId="04DCD1F2" w14:textId="4762ABEA" w:rsidR="0020257F" w:rsidRPr="00CB162F" w:rsidRDefault="0020257F" w:rsidP="0020257F">
      <w:pPr>
        <w:pStyle w:val="RDJParties"/>
        <w:rPr>
          <w:szCs w:val="24"/>
        </w:rPr>
      </w:pPr>
      <w:r w:rsidRPr="00CB162F">
        <w:rPr>
          <w:color w:val="FF0000"/>
          <w:szCs w:val="24"/>
        </w:rPr>
        <w:t>[NAME OF COMPANY</w:t>
      </w:r>
      <w:r w:rsidR="00F95FF1" w:rsidRPr="00CB162F">
        <w:rPr>
          <w:color w:val="FF0000"/>
          <w:szCs w:val="24"/>
        </w:rPr>
        <w:t xml:space="preserve"> AND ADDRESS OF COMPANY</w:t>
      </w:r>
      <w:r w:rsidRPr="00CB162F">
        <w:rPr>
          <w:color w:val="FF0000"/>
          <w:szCs w:val="24"/>
        </w:rPr>
        <w:t>]</w:t>
      </w:r>
      <w:r w:rsidRPr="00CB162F">
        <w:rPr>
          <w:szCs w:val="24"/>
        </w:rPr>
        <w:t xml:space="preserve"> (the “</w:t>
      </w:r>
      <w:r w:rsidRPr="00CB162F">
        <w:rPr>
          <w:b/>
          <w:szCs w:val="24"/>
        </w:rPr>
        <w:t>Host Company</w:t>
      </w:r>
      <w:r w:rsidRPr="00CB162F">
        <w:rPr>
          <w:szCs w:val="24"/>
        </w:rPr>
        <w:t>”); and</w:t>
      </w:r>
    </w:p>
    <w:p w14:paraId="266EED75" w14:textId="7D6E76D1" w:rsidR="0020257F" w:rsidRPr="00CB162F" w:rsidRDefault="0020257F" w:rsidP="0020257F">
      <w:pPr>
        <w:pStyle w:val="RDJParties"/>
        <w:rPr>
          <w:szCs w:val="24"/>
        </w:rPr>
      </w:pPr>
      <w:r w:rsidRPr="00CB162F">
        <w:rPr>
          <w:color w:val="FF0000"/>
          <w:szCs w:val="24"/>
        </w:rPr>
        <w:t>[NAME OF EMPLOYEE</w:t>
      </w:r>
      <w:r w:rsidR="00F95FF1" w:rsidRPr="00CB162F">
        <w:rPr>
          <w:color w:val="FF0000"/>
          <w:szCs w:val="24"/>
        </w:rPr>
        <w:t xml:space="preserve"> AND ADDRESS</w:t>
      </w:r>
      <w:r w:rsidRPr="00CB162F">
        <w:rPr>
          <w:color w:val="FF0000"/>
          <w:szCs w:val="24"/>
        </w:rPr>
        <w:t>]</w:t>
      </w:r>
      <w:r w:rsidRPr="00CB162F">
        <w:rPr>
          <w:szCs w:val="24"/>
        </w:rPr>
        <w:t xml:space="preserve"> (the “</w:t>
      </w:r>
      <w:r w:rsidR="00E446BE">
        <w:rPr>
          <w:b/>
          <w:szCs w:val="24"/>
        </w:rPr>
        <w:t>Secondee</w:t>
      </w:r>
      <w:r w:rsidRPr="00CB162F">
        <w:rPr>
          <w:szCs w:val="24"/>
        </w:rPr>
        <w:t xml:space="preserve">”) </w:t>
      </w:r>
    </w:p>
    <w:p w14:paraId="29900C7D" w14:textId="12E225E8" w:rsidR="0020257F" w:rsidRPr="00CB162F" w:rsidRDefault="0020257F" w:rsidP="0020257F">
      <w:pPr>
        <w:rPr>
          <w:rFonts w:ascii="Times New Roman" w:hAnsi="Times New Roman"/>
          <w:lang w:val="en-IE"/>
        </w:rPr>
      </w:pPr>
    </w:p>
    <w:p w14:paraId="0F78CCB9" w14:textId="77777777" w:rsidR="00CF6D66" w:rsidRDefault="00CF6D66" w:rsidP="009A2C97">
      <w:pPr>
        <w:pStyle w:val="Para1"/>
        <w:jc w:val="left"/>
        <w:rPr>
          <w:rStyle w:val="Para1BoldChar"/>
          <w:rFonts w:ascii="Times New Roman" w:hAnsi="Times New Roman"/>
        </w:rPr>
      </w:pPr>
    </w:p>
    <w:p w14:paraId="677417E1" w14:textId="22AAD9F8" w:rsidR="0020257F" w:rsidRDefault="009A2C97" w:rsidP="009A2C97">
      <w:pPr>
        <w:pStyle w:val="Para1"/>
        <w:jc w:val="left"/>
        <w:rPr>
          <w:szCs w:val="24"/>
        </w:rPr>
      </w:pPr>
      <w:r w:rsidRPr="00CB162F">
        <w:rPr>
          <w:rStyle w:val="Para1BoldChar"/>
          <w:rFonts w:ascii="Times New Roman" w:hAnsi="Times New Roman"/>
        </w:rPr>
        <w:t xml:space="preserve">THE TERMS OF THE SECONDMENT AGREEMENT are </w:t>
      </w:r>
      <w:r w:rsidRPr="00CB162F">
        <w:rPr>
          <w:szCs w:val="24"/>
        </w:rPr>
        <w:t>as follows:</w:t>
      </w:r>
    </w:p>
    <w:p w14:paraId="128216E9" w14:textId="77777777" w:rsidR="00297EBF" w:rsidRPr="00CB162F" w:rsidRDefault="00297EBF" w:rsidP="009A2C97">
      <w:pPr>
        <w:pStyle w:val="Para1"/>
        <w:jc w:val="left"/>
        <w:rPr>
          <w:szCs w:val="24"/>
        </w:rPr>
      </w:pPr>
    </w:p>
    <w:p w14:paraId="16D30161" w14:textId="77777777" w:rsidR="00CF6D66" w:rsidRDefault="008375DA" w:rsidP="00CF6D66">
      <w:pPr>
        <w:pStyle w:val="Para1"/>
        <w:numPr>
          <w:ilvl w:val="0"/>
          <w:numId w:val="23"/>
        </w:numPr>
        <w:jc w:val="left"/>
        <w:rPr>
          <w:szCs w:val="24"/>
        </w:rPr>
      </w:pPr>
      <w:r w:rsidRPr="00CB162F">
        <w:rPr>
          <w:szCs w:val="24"/>
        </w:rPr>
        <w:t>RETENTION &amp; ACCEPTANCE</w:t>
      </w:r>
    </w:p>
    <w:p w14:paraId="2987B363" w14:textId="4BCF919A" w:rsidR="0020257F" w:rsidRPr="00CF6D66" w:rsidRDefault="0020257F" w:rsidP="00AA6EFF">
      <w:pPr>
        <w:pStyle w:val="Para1"/>
        <w:numPr>
          <w:ilvl w:val="1"/>
          <w:numId w:val="16"/>
        </w:numPr>
        <w:jc w:val="both"/>
        <w:rPr>
          <w:b w:val="0"/>
          <w:szCs w:val="24"/>
        </w:rPr>
      </w:pPr>
      <w:r w:rsidRPr="00CF6D66">
        <w:rPr>
          <w:b w:val="0"/>
          <w:szCs w:val="24"/>
        </w:rPr>
        <w:t xml:space="preserve">The </w:t>
      </w:r>
      <w:r w:rsidR="009A2C97" w:rsidRPr="00CF6D66">
        <w:rPr>
          <w:b w:val="0"/>
          <w:szCs w:val="24"/>
        </w:rPr>
        <w:t xml:space="preserve">Host </w:t>
      </w:r>
      <w:r w:rsidRPr="00CF6D66">
        <w:rPr>
          <w:b w:val="0"/>
          <w:szCs w:val="24"/>
        </w:rPr>
        <w:t xml:space="preserve">Company wishes to retain the services of the </w:t>
      </w:r>
      <w:r w:rsidR="00E446BE">
        <w:rPr>
          <w:b w:val="0"/>
          <w:szCs w:val="24"/>
        </w:rPr>
        <w:t>Secondee</w:t>
      </w:r>
      <w:r w:rsidRPr="00CF6D66">
        <w:rPr>
          <w:b w:val="0"/>
          <w:szCs w:val="24"/>
        </w:rPr>
        <w:t xml:space="preserve"> on a secondment basis for the purposes of </w:t>
      </w:r>
      <w:r w:rsidRPr="00CF6D66">
        <w:rPr>
          <w:b w:val="0"/>
          <w:color w:val="FF0000"/>
          <w:szCs w:val="24"/>
        </w:rPr>
        <w:t>[</w:t>
      </w:r>
      <w:r w:rsidR="009A2C97" w:rsidRPr="00CF6D66">
        <w:rPr>
          <w:b w:val="0"/>
          <w:color w:val="FF0000"/>
          <w:szCs w:val="24"/>
        </w:rPr>
        <w:t>INSERT DETAILS OF SECONDMENT AND THE JOB TITLE</w:t>
      </w:r>
      <w:r w:rsidRPr="00CF6D66">
        <w:rPr>
          <w:b w:val="0"/>
          <w:color w:val="FF0000"/>
          <w:szCs w:val="24"/>
        </w:rPr>
        <w:t>]</w:t>
      </w:r>
      <w:r w:rsidR="009A2C97" w:rsidRPr="00CF6D66">
        <w:rPr>
          <w:b w:val="0"/>
          <w:color w:val="FF0000"/>
          <w:szCs w:val="24"/>
        </w:rPr>
        <w:t xml:space="preserve"> </w:t>
      </w:r>
      <w:r w:rsidR="009A2C97" w:rsidRPr="00CF6D66">
        <w:rPr>
          <w:b w:val="0"/>
          <w:szCs w:val="24"/>
        </w:rPr>
        <w:t>and</w:t>
      </w:r>
      <w:r w:rsidR="008375DA" w:rsidRPr="00CF6D66">
        <w:rPr>
          <w:b w:val="0"/>
          <w:szCs w:val="24"/>
        </w:rPr>
        <w:t xml:space="preserve"> to carry out the duties of the post</w:t>
      </w:r>
      <w:r w:rsidR="009A2C97" w:rsidRPr="00CF6D66">
        <w:rPr>
          <w:b w:val="0"/>
          <w:color w:val="FF0000"/>
          <w:szCs w:val="24"/>
        </w:rPr>
        <w:t xml:space="preserve"> </w:t>
      </w:r>
      <w:r w:rsidR="009A2C97" w:rsidRPr="00CF6D66">
        <w:rPr>
          <w:b w:val="0"/>
          <w:szCs w:val="24"/>
        </w:rPr>
        <w:t xml:space="preserve">as detailed in the Job Description attached in Appendix </w:t>
      </w:r>
      <w:r w:rsidR="00720060">
        <w:rPr>
          <w:b w:val="0"/>
          <w:szCs w:val="24"/>
        </w:rPr>
        <w:t>2</w:t>
      </w:r>
      <w:r w:rsidR="009A2C97" w:rsidRPr="00CF6D66">
        <w:rPr>
          <w:b w:val="0"/>
          <w:szCs w:val="24"/>
        </w:rPr>
        <w:t xml:space="preserve">, </w:t>
      </w:r>
      <w:r w:rsidRPr="00CF6D66">
        <w:rPr>
          <w:b w:val="0"/>
          <w:szCs w:val="24"/>
        </w:rPr>
        <w:t xml:space="preserve">for the Secondment Period upon the terms and subject to the conditions of this Agreement; and   </w:t>
      </w:r>
    </w:p>
    <w:p w14:paraId="55F99A41" w14:textId="76DFE1F8" w:rsidR="0020257F" w:rsidRPr="00CB162F" w:rsidRDefault="0020257F" w:rsidP="00CB162F">
      <w:pPr>
        <w:pStyle w:val="RDJRecitals"/>
        <w:numPr>
          <w:ilvl w:val="1"/>
          <w:numId w:val="16"/>
        </w:numPr>
        <w:rPr>
          <w:szCs w:val="24"/>
        </w:rPr>
      </w:pPr>
      <w:r w:rsidRPr="00CB162F">
        <w:rPr>
          <w:szCs w:val="24"/>
        </w:rPr>
        <w:t xml:space="preserve">The University wishes to provide the </w:t>
      </w:r>
      <w:r w:rsidR="00E446BE">
        <w:rPr>
          <w:szCs w:val="24"/>
        </w:rPr>
        <w:t>Secondee</w:t>
      </w:r>
      <w:r w:rsidRPr="00CB162F">
        <w:rPr>
          <w:szCs w:val="24"/>
        </w:rPr>
        <w:t xml:space="preserve"> to the </w:t>
      </w:r>
      <w:r w:rsidR="009A2C97" w:rsidRPr="00CB162F">
        <w:rPr>
          <w:szCs w:val="24"/>
        </w:rPr>
        <w:t xml:space="preserve">Host </w:t>
      </w:r>
      <w:r w:rsidRPr="00CB162F">
        <w:rPr>
          <w:szCs w:val="24"/>
        </w:rPr>
        <w:t xml:space="preserve">Company upon the terms and subject to the conditions of this Agreement; and </w:t>
      </w:r>
    </w:p>
    <w:p w14:paraId="639F9FC7" w14:textId="6D1E9898" w:rsidR="0020257F" w:rsidRPr="00CB162F" w:rsidRDefault="0020257F" w:rsidP="00CB162F">
      <w:pPr>
        <w:pStyle w:val="RDJRecitals"/>
        <w:numPr>
          <w:ilvl w:val="1"/>
          <w:numId w:val="16"/>
        </w:numPr>
        <w:rPr>
          <w:szCs w:val="24"/>
        </w:rPr>
      </w:pPr>
      <w:r w:rsidRPr="00CB162F">
        <w:rPr>
          <w:szCs w:val="24"/>
        </w:rPr>
        <w:t xml:space="preserve">The </w:t>
      </w:r>
      <w:r w:rsidR="00E446BE">
        <w:rPr>
          <w:szCs w:val="24"/>
        </w:rPr>
        <w:t>Secondee</w:t>
      </w:r>
      <w:r w:rsidRPr="00CB162F">
        <w:rPr>
          <w:szCs w:val="24"/>
        </w:rPr>
        <w:t xml:space="preserve"> accepts and agrees to </w:t>
      </w:r>
      <w:r w:rsidR="009A2C97" w:rsidRPr="00CB162F">
        <w:rPr>
          <w:szCs w:val="24"/>
        </w:rPr>
        <w:t>their</w:t>
      </w:r>
      <w:r w:rsidRPr="00CB162F">
        <w:rPr>
          <w:szCs w:val="24"/>
        </w:rPr>
        <w:t xml:space="preserve"> secondment to the </w:t>
      </w:r>
      <w:r w:rsidR="009A2C97" w:rsidRPr="00CB162F">
        <w:rPr>
          <w:szCs w:val="24"/>
        </w:rPr>
        <w:t xml:space="preserve">Host </w:t>
      </w:r>
      <w:r w:rsidRPr="00CB162F">
        <w:rPr>
          <w:szCs w:val="24"/>
        </w:rPr>
        <w:t>Company upon the terms and subject to the conditions of this Agreement.</w:t>
      </w:r>
    </w:p>
    <w:p w14:paraId="0DCFE06A" w14:textId="77777777" w:rsidR="0020257F" w:rsidRPr="00CB162F" w:rsidRDefault="0020257F" w:rsidP="0020257F">
      <w:pPr>
        <w:rPr>
          <w:rFonts w:ascii="Times New Roman" w:hAnsi="Times New Roman"/>
          <w:lang w:val="en-IE"/>
        </w:rPr>
      </w:pPr>
    </w:p>
    <w:p w14:paraId="747162CA" w14:textId="2FFE1A94" w:rsidR="00D73671" w:rsidRPr="00CF6D66" w:rsidRDefault="008375DA" w:rsidP="00CF6D66">
      <w:pPr>
        <w:pStyle w:val="ListParagraph"/>
        <w:numPr>
          <w:ilvl w:val="0"/>
          <w:numId w:val="23"/>
        </w:numPr>
        <w:tabs>
          <w:tab w:val="decimal" w:pos="864"/>
        </w:tabs>
        <w:spacing w:before="360"/>
        <w:rPr>
          <w:rFonts w:ascii="Times New Roman" w:hAnsi="Times New Roman"/>
          <w:b/>
          <w:bCs/>
          <w:color w:val="000000"/>
          <w:spacing w:val="-2"/>
          <w:u w:val="single"/>
        </w:rPr>
      </w:pPr>
      <w:r w:rsidRPr="00CF6D66">
        <w:rPr>
          <w:rFonts w:ascii="Times New Roman" w:hAnsi="Times New Roman"/>
          <w:b/>
        </w:rPr>
        <w:t>SECONDED PERIOD</w:t>
      </w:r>
    </w:p>
    <w:p w14:paraId="2A5560F9" w14:textId="1198DC71" w:rsidR="008375DA" w:rsidRPr="00CB162F" w:rsidRDefault="00CF6D66" w:rsidP="00E446BE">
      <w:pPr>
        <w:pStyle w:val="L2"/>
        <w:numPr>
          <w:ilvl w:val="0"/>
          <w:numId w:val="0"/>
        </w:numPr>
        <w:ind w:left="720" w:hanging="360"/>
        <w:rPr>
          <w:szCs w:val="24"/>
          <w:lang w:val="en-GB"/>
        </w:rPr>
      </w:pPr>
      <w:bookmarkStart w:id="0" w:name="_Ref223174822"/>
      <w:r>
        <w:rPr>
          <w:szCs w:val="24"/>
          <w:lang w:val="en-GB"/>
        </w:rPr>
        <w:t>2.1</w:t>
      </w:r>
      <w:r>
        <w:rPr>
          <w:szCs w:val="24"/>
          <w:lang w:val="en-GB"/>
        </w:rPr>
        <w:tab/>
      </w:r>
      <w:r w:rsidR="008375DA" w:rsidRPr="00CB162F">
        <w:rPr>
          <w:szCs w:val="24"/>
          <w:lang w:val="en-GB"/>
        </w:rPr>
        <w:t xml:space="preserve">This Agreement shall come into effect on the </w:t>
      </w:r>
      <w:r w:rsidR="008375DA" w:rsidRPr="00CB162F">
        <w:rPr>
          <w:color w:val="FF0000"/>
          <w:szCs w:val="24"/>
          <w:lang w:val="en-GB"/>
        </w:rPr>
        <w:t>[INSERT DATE]</w:t>
      </w:r>
      <w:r w:rsidR="00AA6EFF">
        <w:rPr>
          <w:color w:val="FF0000"/>
          <w:szCs w:val="24"/>
          <w:lang w:val="en-GB"/>
        </w:rPr>
        <w:t xml:space="preserve"> </w:t>
      </w:r>
      <w:r w:rsidR="008375DA" w:rsidRPr="00CB162F">
        <w:rPr>
          <w:szCs w:val="24"/>
          <w:lang w:val="en-GB"/>
        </w:rPr>
        <w:t>and shall continue in full force and effect until the</w:t>
      </w:r>
      <w:r w:rsidR="00F95FF1" w:rsidRPr="00CB162F">
        <w:rPr>
          <w:szCs w:val="24"/>
          <w:lang w:val="en-GB"/>
        </w:rPr>
        <w:t xml:space="preserve"> termination date of</w:t>
      </w:r>
      <w:r w:rsidR="008375DA" w:rsidRPr="00CB162F">
        <w:rPr>
          <w:szCs w:val="24"/>
          <w:lang w:val="en-GB"/>
        </w:rPr>
        <w:t xml:space="preserve"> </w:t>
      </w:r>
      <w:r w:rsidR="008375DA" w:rsidRPr="00CB162F">
        <w:rPr>
          <w:color w:val="FF0000"/>
          <w:szCs w:val="24"/>
          <w:lang w:val="en-GB"/>
        </w:rPr>
        <w:t>[INSERT DATE],</w:t>
      </w:r>
      <w:r w:rsidR="008375DA" w:rsidRPr="00CB162F">
        <w:rPr>
          <w:szCs w:val="24"/>
          <w:lang w:val="en-GB"/>
        </w:rPr>
        <w:t xml:space="preserve"> unless terminated sooner in accordance </w:t>
      </w:r>
      <w:r w:rsidR="008375DA" w:rsidRPr="00B51678">
        <w:rPr>
          <w:szCs w:val="24"/>
          <w:lang w:val="en-GB"/>
        </w:rPr>
        <w:t xml:space="preserve">with Clause </w:t>
      </w:r>
      <w:r w:rsidR="00B51678" w:rsidRPr="00B51678">
        <w:rPr>
          <w:szCs w:val="24"/>
          <w:lang w:val="en-GB"/>
        </w:rPr>
        <w:t>9</w:t>
      </w:r>
      <w:r w:rsidR="008375DA" w:rsidRPr="00B51678">
        <w:rPr>
          <w:szCs w:val="24"/>
          <w:lang w:val="en-GB"/>
        </w:rPr>
        <w:t xml:space="preserve"> (</w:t>
      </w:r>
      <w:r w:rsidR="008375DA" w:rsidRPr="00B51678">
        <w:rPr>
          <w:i/>
          <w:szCs w:val="24"/>
          <w:lang w:val="en-GB"/>
        </w:rPr>
        <w:t>early termination</w:t>
      </w:r>
      <w:r w:rsidR="008375DA" w:rsidRPr="00B51678">
        <w:rPr>
          <w:szCs w:val="24"/>
          <w:lang w:val="en-GB"/>
        </w:rPr>
        <w:t>).</w:t>
      </w:r>
      <w:bookmarkEnd w:id="0"/>
    </w:p>
    <w:p w14:paraId="6F582527" w14:textId="3A094E6F" w:rsidR="008375DA" w:rsidRPr="00CB162F" w:rsidRDefault="008375DA" w:rsidP="008375DA">
      <w:pPr>
        <w:pStyle w:val="L2"/>
        <w:numPr>
          <w:ilvl w:val="0"/>
          <w:numId w:val="0"/>
        </w:numPr>
        <w:ind w:left="720" w:hanging="720"/>
        <w:rPr>
          <w:szCs w:val="24"/>
          <w:lang w:val="en-GB"/>
        </w:rPr>
      </w:pPr>
    </w:p>
    <w:p w14:paraId="1212BA90" w14:textId="3D204108" w:rsidR="008375DA" w:rsidRPr="00CB162F" w:rsidRDefault="00F95FF1" w:rsidP="00CF6D66">
      <w:pPr>
        <w:pStyle w:val="L2"/>
        <w:numPr>
          <w:ilvl w:val="0"/>
          <w:numId w:val="23"/>
        </w:numPr>
        <w:rPr>
          <w:szCs w:val="24"/>
          <w:lang w:val="en-GB"/>
        </w:rPr>
      </w:pPr>
      <w:r w:rsidRPr="00CB162F">
        <w:rPr>
          <w:b/>
          <w:szCs w:val="24"/>
          <w:lang w:val="en-GB"/>
        </w:rPr>
        <w:t xml:space="preserve">SECONDED </w:t>
      </w:r>
      <w:r w:rsidR="008375DA" w:rsidRPr="00CB162F">
        <w:rPr>
          <w:b/>
          <w:szCs w:val="24"/>
          <w:lang w:val="en-GB"/>
        </w:rPr>
        <w:t xml:space="preserve">WORK </w:t>
      </w:r>
      <w:r w:rsidRPr="00CB162F">
        <w:rPr>
          <w:b/>
          <w:szCs w:val="24"/>
          <w:lang w:val="en-GB"/>
        </w:rPr>
        <w:t xml:space="preserve">LOCATION </w:t>
      </w:r>
      <w:r w:rsidR="008375DA" w:rsidRPr="00CB162F">
        <w:rPr>
          <w:b/>
          <w:szCs w:val="24"/>
          <w:lang w:val="en-GB"/>
        </w:rPr>
        <w:t>AND HOURS OF WORK</w:t>
      </w:r>
    </w:p>
    <w:p w14:paraId="76851929" w14:textId="19D6B428" w:rsidR="00D73671" w:rsidRPr="00CF6D66" w:rsidRDefault="00F95FF1" w:rsidP="00CF6D66">
      <w:pPr>
        <w:pStyle w:val="ListParagraph"/>
        <w:numPr>
          <w:ilvl w:val="1"/>
          <w:numId w:val="23"/>
        </w:numPr>
        <w:tabs>
          <w:tab w:val="decimal" w:pos="864"/>
        </w:tabs>
        <w:spacing w:before="360"/>
        <w:rPr>
          <w:rFonts w:ascii="Times New Roman" w:hAnsi="Times New Roman"/>
          <w:b/>
          <w:i/>
          <w:color w:val="0070C0"/>
          <w:spacing w:val="6"/>
        </w:rPr>
      </w:pPr>
      <w:r w:rsidRPr="00CF6D66">
        <w:rPr>
          <w:rFonts w:ascii="Times New Roman" w:hAnsi="Times New Roman"/>
          <w:color w:val="000000"/>
          <w:spacing w:val="-8"/>
        </w:rPr>
        <w:t xml:space="preserve">The </w:t>
      </w:r>
      <w:r w:rsidR="00E446BE">
        <w:rPr>
          <w:rFonts w:ascii="Times New Roman" w:hAnsi="Times New Roman"/>
          <w:color w:val="000000"/>
          <w:spacing w:val="-8"/>
        </w:rPr>
        <w:t>Secondee’</w:t>
      </w:r>
      <w:r w:rsidR="00CB162F" w:rsidRPr="00CF6D66">
        <w:rPr>
          <w:rFonts w:ascii="Times New Roman" w:hAnsi="Times New Roman"/>
          <w:color w:val="000000"/>
          <w:spacing w:val="-8"/>
        </w:rPr>
        <w:t xml:space="preserve">s </w:t>
      </w:r>
      <w:r w:rsidRPr="00CF6D66">
        <w:rPr>
          <w:rFonts w:ascii="Times New Roman" w:hAnsi="Times New Roman"/>
          <w:color w:val="000000"/>
          <w:spacing w:val="-8"/>
        </w:rPr>
        <w:t xml:space="preserve">work location </w:t>
      </w:r>
      <w:r w:rsidR="00D73671" w:rsidRPr="00CF6D66">
        <w:rPr>
          <w:rFonts w:ascii="Times New Roman" w:hAnsi="Times New Roman"/>
          <w:color w:val="000000"/>
          <w:spacing w:val="-8"/>
        </w:rPr>
        <w:t>will be</w:t>
      </w:r>
      <w:r w:rsidR="00D73671" w:rsidRPr="00CF6D66">
        <w:rPr>
          <w:rFonts w:ascii="Times New Roman" w:hAnsi="Times New Roman"/>
          <w:color w:val="000000"/>
          <w:spacing w:val="6"/>
        </w:rPr>
        <w:t xml:space="preserve"> </w:t>
      </w:r>
      <w:r w:rsidR="00D73671" w:rsidRPr="003B50DB">
        <w:rPr>
          <w:rFonts w:ascii="Times New Roman" w:hAnsi="Times New Roman"/>
          <w:color w:val="FF0000"/>
          <w:spacing w:val="6"/>
        </w:rPr>
        <w:t>[INSERT DETAIL]</w:t>
      </w:r>
      <w:r w:rsidRPr="003B50DB">
        <w:rPr>
          <w:rFonts w:ascii="Times New Roman" w:hAnsi="Times New Roman"/>
          <w:color w:val="FF0000"/>
          <w:spacing w:val="6"/>
        </w:rPr>
        <w:t>.</w:t>
      </w:r>
      <w:r w:rsidRPr="00B51678">
        <w:rPr>
          <w:rFonts w:ascii="Times New Roman" w:hAnsi="Times New Roman"/>
          <w:b/>
          <w:i/>
          <w:color w:val="FF0000"/>
          <w:spacing w:val="6"/>
        </w:rPr>
        <w:t xml:space="preserve"> </w:t>
      </w:r>
      <w:r w:rsidRPr="00CF6D66">
        <w:rPr>
          <w:rFonts w:ascii="Times New Roman" w:hAnsi="Times New Roman"/>
          <w:color w:val="000000"/>
          <w:spacing w:val="-8"/>
        </w:rPr>
        <w:t>The</w:t>
      </w:r>
      <w:r w:rsidR="00D73671" w:rsidRPr="00CF6D66">
        <w:rPr>
          <w:rFonts w:ascii="Times New Roman" w:hAnsi="Times New Roman"/>
          <w:color w:val="000000"/>
          <w:spacing w:val="-8"/>
        </w:rPr>
        <w:t xml:space="preserve"> seconded working hours will be </w:t>
      </w:r>
      <w:r w:rsidR="00D73671" w:rsidRPr="003B50DB">
        <w:rPr>
          <w:rFonts w:ascii="Times New Roman" w:hAnsi="Times New Roman"/>
          <w:color w:val="FF0000"/>
          <w:spacing w:val="6"/>
        </w:rPr>
        <w:t>[INSERT DETAIL</w:t>
      </w:r>
      <w:r w:rsidR="00D73671" w:rsidRPr="00B51678">
        <w:rPr>
          <w:rFonts w:ascii="Times New Roman" w:hAnsi="Times New Roman"/>
          <w:b/>
          <w:i/>
          <w:color w:val="FF0000"/>
          <w:spacing w:val="6"/>
        </w:rPr>
        <w:t xml:space="preserve">] </w:t>
      </w:r>
      <w:r w:rsidR="00D73671" w:rsidRPr="00CF6D66">
        <w:rPr>
          <w:rFonts w:ascii="Times New Roman" w:hAnsi="Times New Roman"/>
          <w:color w:val="000000"/>
          <w:spacing w:val="-8"/>
        </w:rPr>
        <w:t>per week (</w:t>
      </w:r>
      <w:r w:rsidRPr="00CF6D66">
        <w:rPr>
          <w:rFonts w:ascii="Times New Roman" w:hAnsi="Times New Roman"/>
          <w:color w:val="000000"/>
          <w:spacing w:val="-8"/>
        </w:rPr>
        <w:t xml:space="preserve">1 </w:t>
      </w:r>
      <w:r w:rsidR="00D73671" w:rsidRPr="00CF6D66">
        <w:rPr>
          <w:rFonts w:ascii="Times New Roman" w:hAnsi="Times New Roman"/>
          <w:color w:val="000000"/>
          <w:spacing w:val="-8"/>
        </w:rPr>
        <w:t>FTE) Monday to Friday</w:t>
      </w:r>
      <w:r w:rsidR="00D73671" w:rsidRPr="00CF6D66">
        <w:rPr>
          <w:rFonts w:ascii="Times New Roman" w:hAnsi="Times New Roman"/>
        </w:rPr>
        <w:t xml:space="preserve">.  </w:t>
      </w:r>
    </w:p>
    <w:p w14:paraId="60509B19" w14:textId="152720E1" w:rsidR="00F95FF1" w:rsidRPr="00CB162F" w:rsidRDefault="00F95FF1" w:rsidP="00CF6D66">
      <w:pPr>
        <w:pStyle w:val="L1"/>
        <w:numPr>
          <w:ilvl w:val="0"/>
          <w:numId w:val="23"/>
        </w:numPr>
        <w:rPr>
          <w:rStyle w:val="Para1BoldChar"/>
          <w:rFonts w:ascii="Times New Roman" w:hAnsi="Times New Roman"/>
        </w:rPr>
      </w:pPr>
      <w:bookmarkStart w:id="1" w:name="_Toc273628507"/>
      <w:r w:rsidRPr="00CB162F">
        <w:rPr>
          <w:rStyle w:val="Para1BoldChar"/>
          <w:rFonts w:ascii="Times New Roman" w:hAnsi="Times New Roman"/>
        </w:rPr>
        <w:lastRenderedPageBreak/>
        <w:t xml:space="preserve">Remuneration </w:t>
      </w:r>
      <w:bookmarkEnd w:id="1"/>
      <w:r w:rsidR="00EE4B0D">
        <w:rPr>
          <w:rStyle w:val="Para1BoldChar"/>
          <w:rFonts w:ascii="Times New Roman" w:hAnsi="Times New Roman"/>
        </w:rPr>
        <w:t>and benefits</w:t>
      </w:r>
    </w:p>
    <w:p w14:paraId="0F5AFFD4" w14:textId="404F64B3" w:rsidR="00F95FF1" w:rsidRPr="00EE4B0D" w:rsidRDefault="00F95FF1" w:rsidP="001E4C18">
      <w:pPr>
        <w:pStyle w:val="L2"/>
        <w:numPr>
          <w:ilvl w:val="1"/>
          <w:numId w:val="13"/>
        </w:numPr>
        <w:rPr>
          <w:rStyle w:val="Para1BoldChar"/>
          <w:rFonts w:ascii="Times New Roman" w:hAnsi="Times New Roman"/>
          <w:b/>
        </w:rPr>
      </w:pPr>
      <w:r w:rsidRPr="00CB162F">
        <w:rPr>
          <w:szCs w:val="24"/>
          <w:lang w:val="en-GB"/>
        </w:rPr>
        <w:t xml:space="preserve">The University </w:t>
      </w:r>
      <w:r w:rsidRPr="00CB162F">
        <w:rPr>
          <w:rStyle w:val="Para1BoldChar"/>
          <w:rFonts w:ascii="Times New Roman" w:hAnsi="Times New Roman"/>
        </w:rPr>
        <w:t xml:space="preserve">will continue to be responsible for payment of the </w:t>
      </w:r>
      <w:r w:rsidR="00E446BE">
        <w:rPr>
          <w:rStyle w:val="Para1BoldChar"/>
          <w:rFonts w:ascii="Times New Roman" w:hAnsi="Times New Roman"/>
        </w:rPr>
        <w:t>Secondee</w:t>
      </w:r>
      <w:r w:rsidRPr="00CB162F">
        <w:rPr>
          <w:rStyle w:val="Para1BoldChar"/>
          <w:rFonts w:ascii="Times New Roman" w:hAnsi="Times New Roman"/>
        </w:rPr>
        <w:t>’s salary and benefits for the duration of the Secondment Per</w:t>
      </w:r>
      <w:r w:rsidR="00E446BE">
        <w:rPr>
          <w:rStyle w:val="Para1BoldChar"/>
          <w:rFonts w:ascii="Times New Roman" w:hAnsi="Times New Roman"/>
        </w:rPr>
        <w:t>iod. The salary payable to the Secondee</w:t>
      </w:r>
      <w:r w:rsidRPr="00CB162F">
        <w:rPr>
          <w:rStyle w:val="Para1BoldChar"/>
          <w:rFonts w:ascii="Times New Roman" w:hAnsi="Times New Roman"/>
        </w:rPr>
        <w:t xml:space="preserve"> </w:t>
      </w:r>
      <w:r w:rsidR="00CB162F">
        <w:rPr>
          <w:rStyle w:val="Para1BoldChar"/>
          <w:rFonts w:ascii="Times New Roman" w:hAnsi="Times New Roman"/>
        </w:rPr>
        <w:t xml:space="preserve">during the seconded period </w:t>
      </w:r>
      <w:r w:rsidRPr="00CB162F">
        <w:rPr>
          <w:rStyle w:val="Para1BoldChar"/>
          <w:rFonts w:ascii="Times New Roman" w:hAnsi="Times New Roman"/>
        </w:rPr>
        <w:t xml:space="preserve">is </w:t>
      </w:r>
      <w:r w:rsidRPr="00CB162F">
        <w:rPr>
          <w:rStyle w:val="Para1BoldChar"/>
          <w:rFonts w:ascii="Times New Roman" w:hAnsi="Times New Roman"/>
          <w:color w:val="FF0000"/>
        </w:rPr>
        <w:t>[INSERT ANNUAL SALARY]</w:t>
      </w:r>
    </w:p>
    <w:p w14:paraId="7187E39D" w14:textId="14B06628" w:rsidR="00EE4B0D" w:rsidRPr="00EE4B0D" w:rsidRDefault="00EE4B0D" w:rsidP="00EE4B0D">
      <w:pPr>
        <w:pStyle w:val="L2"/>
        <w:numPr>
          <w:ilvl w:val="1"/>
          <w:numId w:val="13"/>
        </w:numPr>
        <w:rPr>
          <w:rStyle w:val="Para1BoldChar"/>
          <w:rFonts w:ascii="Times New Roman" w:hAnsi="Times New Roman"/>
        </w:rPr>
      </w:pPr>
      <w:r w:rsidRPr="00EE4B0D">
        <w:rPr>
          <w:rStyle w:val="Para1BoldChar"/>
          <w:rFonts w:ascii="Times New Roman" w:hAnsi="Times New Roman"/>
        </w:rPr>
        <w:t xml:space="preserve">The Secondment Period will be treated as reckonable service for the purposes of the </w:t>
      </w:r>
      <w:r w:rsidR="00E446BE">
        <w:rPr>
          <w:rStyle w:val="Para1BoldChar"/>
          <w:rFonts w:ascii="Times New Roman" w:hAnsi="Times New Roman"/>
        </w:rPr>
        <w:t xml:space="preserve">Secondee’s </w:t>
      </w:r>
      <w:r w:rsidRPr="00EE4B0D">
        <w:rPr>
          <w:rStyle w:val="Para1BoldChar"/>
          <w:rFonts w:ascii="Times New Roman" w:hAnsi="Times New Roman"/>
        </w:rPr>
        <w:t xml:space="preserve">continuity of employment with the University and any employment benefits. </w:t>
      </w:r>
    </w:p>
    <w:p w14:paraId="5499B18A" w14:textId="39D3C56C" w:rsidR="00EE4B0D" w:rsidRPr="00EE4B0D" w:rsidRDefault="00EE4B0D" w:rsidP="00EE4B0D">
      <w:pPr>
        <w:pStyle w:val="L2"/>
        <w:numPr>
          <w:ilvl w:val="1"/>
          <w:numId w:val="13"/>
        </w:numPr>
        <w:rPr>
          <w:rStyle w:val="Para1BoldChar"/>
          <w:rFonts w:ascii="Times New Roman" w:hAnsi="Times New Roman"/>
        </w:rPr>
      </w:pPr>
      <w:r w:rsidRPr="00EE4B0D">
        <w:rPr>
          <w:rStyle w:val="Para1BoldChar"/>
          <w:rFonts w:ascii="Times New Roman" w:hAnsi="Times New Roman"/>
        </w:rPr>
        <w:t>The Second</w:t>
      </w:r>
      <w:r w:rsidR="001360DE">
        <w:rPr>
          <w:rStyle w:val="Para1BoldChar"/>
          <w:rFonts w:ascii="Times New Roman" w:hAnsi="Times New Roman"/>
        </w:rPr>
        <w:t>ment</w:t>
      </w:r>
      <w:r w:rsidRPr="00EE4B0D">
        <w:rPr>
          <w:rStyle w:val="Para1BoldChar"/>
          <w:rFonts w:ascii="Times New Roman" w:hAnsi="Times New Roman"/>
        </w:rPr>
        <w:t xml:space="preserve"> Period will be treated as reckonable service in accordance with rules of the University of Limerick Superannuation Scheme of which the </w:t>
      </w:r>
      <w:r w:rsidR="00E446BE">
        <w:rPr>
          <w:rStyle w:val="Para1BoldChar"/>
          <w:rFonts w:ascii="Times New Roman" w:hAnsi="Times New Roman"/>
        </w:rPr>
        <w:t>Secondee</w:t>
      </w:r>
      <w:r w:rsidRPr="00EE4B0D">
        <w:rPr>
          <w:rStyle w:val="Para1BoldChar"/>
          <w:rFonts w:ascii="Times New Roman" w:hAnsi="Times New Roman"/>
        </w:rPr>
        <w:t xml:space="preserve"> is a member. </w:t>
      </w:r>
    </w:p>
    <w:p w14:paraId="42DD12CB" w14:textId="62086170" w:rsidR="00D73671" w:rsidRPr="00CB162F" w:rsidRDefault="00D73671" w:rsidP="00D73671">
      <w:pPr>
        <w:tabs>
          <w:tab w:val="left" w:pos="3090"/>
        </w:tabs>
        <w:spacing w:after="120"/>
        <w:jc w:val="both"/>
        <w:rPr>
          <w:rFonts w:ascii="Times New Roman" w:hAnsi="Times New Roman"/>
          <w:color w:val="000000"/>
          <w:spacing w:val="-8"/>
        </w:rPr>
      </w:pPr>
    </w:p>
    <w:p w14:paraId="12F58981" w14:textId="11CB15B0" w:rsidR="00A36EFA" w:rsidRPr="00CB162F" w:rsidRDefault="00A36EFA" w:rsidP="00CF6D66">
      <w:pPr>
        <w:pStyle w:val="L2"/>
        <w:numPr>
          <w:ilvl w:val="0"/>
          <w:numId w:val="23"/>
        </w:numPr>
        <w:rPr>
          <w:rStyle w:val="Para1BoldChar"/>
          <w:rFonts w:ascii="Times New Roman" w:hAnsi="Times New Roman"/>
          <w:b/>
        </w:rPr>
      </w:pPr>
      <w:r w:rsidRPr="00CB162F">
        <w:rPr>
          <w:rStyle w:val="Para1BoldChar"/>
          <w:rFonts w:ascii="Times New Roman" w:hAnsi="Times New Roman"/>
          <w:b/>
          <w:lang w:val="en-IE"/>
        </w:rPr>
        <w:t>TERMS AND CONDITIONS OF EMPLOYMENT</w:t>
      </w:r>
    </w:p>
    <w:p w14:paraId="7B79A15F" w14:textId="287F3102" w:rsidR="00F95FF1" w:rsidRPr="00CB162F" w:rsidRDefault="00A36EFA" w:rsidP="00EE4B0D">
      <w:pPr>
        <w:pStyle w:val="L2"/>
        <w:numPr>
          <w:ilvl w:val="0"/>
          <w:numId w:val="0"/>
        </w:numPr>
        <w:ind w:left="1080" w:hanging="360"/>
        <w:rPr>
          <w:rStyle w:val="Para1BoldChar"/>
          <w:rFonts w:ascii="Times New Roman" w:hAnsi="Times New Roman"/>
        </w:rPr>
      </w:pPr>
      <w:r w:rsidRPr="00CB162F">
        <w:rPr>
          <w:rStyle w:val="Para1BoldChar"/>
          <w:rFonts w:ascii="Times New Roman" w:hAnsi="Times New Roman"/>
        </w:rPr>
        <w:t xml:space="preserve">5.1 </w:t>
      </w:r>
      <w:r w:rsidR="00F95FF1" w:rsidRPr="00CB162F">
        <w:rPr>
          <w:rStyle w:val="Para1BoldChar"/>
          <w:rFonts w:ascii="Times New Roman" w:hAnsi="Times New Roman"/>
        </w:rPr>
        <w:t xml:space="preserve">The </w:t>
      </w:r>
      <w:r w:rsidR="00E446BE">
        <w:rPr>
          <w:rStyle w:val="Para1BoldChar"/>
          <w:rFonts w:ascii="Times New Roman" w:hAnsi="Times New Roman"/>
        </w:rPr>
        <w:t>Secondee</w:t>
      </w:r>
      <w:r w:rsidR="00F95FF1" w:rsidRPr="00CB162F">
        <w:rPr>
          <w:rStyle w:val="Para1BoldChar"/>
          <w:rFonts w:ascii="Times New Roman" w:hAnsi="Times New Roman"/>
        </w:rPr>
        <w:t xml:space="preserve"> shall remain an employee of the University during the Secondment Period. The </w:t>
      </w:r>
      <w:r w:rsidR="00E446BE">
        <w:rPr>
          <w:rStyle w:val="Para1BoldChar"/>
          <w:rFonts w:ascii="Times New Roman" w:hAnsi="Times New Roman"/>
        </w:rPr>
        <w:t>Secondee</w:t>
      </w:r>
      <w:r w:rsidR="00F95FF1" w:rsidRPr="00CB162F">
        <w:rPr>
          <w:rStyle w:val="Para1BoldChar"/>
          <w:rFonts w:ascii="Times New Roman" w:hAnsi="Times New Roman"/>
        </w:rPr>
        <w:t xml:space="preserve"> is not and shall not be an employee of the </w:t>
      </w:r>
      <w:r w:rsidR="00D65C0E">
        <w:rPr>
          <w:rStyle w:val="Para1BoldChar"/>
          <w:rFonts w:ascii="Times New Roman" w:hAnsi="Times New Roman"/>
        </w:rPr>
        <w:t xml:space="preserve">Host </w:t>
      </w:r>
      <w:r w:rsidR="00F95FF1" w:rsidRPr="00CB162F">
        <w:rPr>
          <w:rStyle w:val="Para1BoldChar"/>
          <w:rFonts w:ascii="Times New Roman" w:hAnsi="Times New Roman"/>
        </w:rPr>
        <w:t xml:space="preserve">Company by virtue of any of the provisions of this Agreement.  </w:t>
      </w:r>
    </w:p>
    <w:p w14:paraId="47E52517" w14:textId="1D7783B3" w:rsidR="002918B9" w:rsidRDefault="00F95FF1" w:rsidP="002918B9">
      <w:pPr>
        <w:pStyle w:val="L2"/>
        <w:numPr>
          <w:ilvl w:val="1"/>
          <w:numId w:val="18"/>
        </w:numPr>
        <w:rPr>
          <w:szCs w:val="24"/>
          <w:lang w:val="en-GB"/>
        </w:rPr>
      </w:pPr>
      <w:r w:rsidRPr="00CB162F">
        <w:rPr>
          <w:rStyle w:val="Para1BoldChar"/>
          <w:rFonts w:ascii="Times New Roman" w:hAnsi="Times New Roman"/>
        </w:rPr>
        <w:t xml:space="preserve">The </w:t>
      </w:r>
      <w:r w:rsidR="00E446BE">
        <w:rPr>
          <w:rStyle w:val="Para1BoldChar"/>
          <w:rFonts w:ascii="Times New Roman" w:hAnsi="Times New Roman"/>
        </w:rPr>
        <w:t>Secondee’</w:t>
      </w:r>
      <w:r w:rsidRPr="00CB162F">
        <w:rPr>
          <w:rStyle w:val="Para1BoldChar"/>
          <w:rFonts w:ascii="Times New Roman" w:hAnsi="Times New Roman"/>
        </w:rPr>
        <w:t xml:space="preserve">s Contract of Employment shall remain in place during the Secondment Period and the terms and conditions of employment shall continue to apply to the </w:t>
      </w:r>
      <w:r w:rsidR="00E446BE">
        <w:rPr>
          <w:rStyle w:val="Para1BoldChar"/>
          <w:rFonts w:ascii="Times New Roman" w:hAnsi="Times New Roman"/>
        </w:rPr>
        <w:t>Secondee</w:t>
      </w:r>
      <w:r w:rsidRPr="00CB162F">
        <w:rPr>
          <w:rStyle w:val="Para1BoldChar"/>
          <w:rFonts w:ascii="Times New Roman" w:hAnsi="Times New Roman"/>
        </w:rPr>
        <w:t xml:space="preserve">. The </w:t>
      </w:r>
      <w:r w:rsidR="00E446BE">
        <w:rPr>
          <w:rStyle w:val="Para1BoldChar"/>
          <w:rFonts w:ascii="Times New Roman" w:hAnsi="Times New Roman"/>
        </w:rPr>
        <w:t>Secondee</w:t>
      </w:r>
      <w:r w:rsidRPr="00CB162F">
        <w:rPr>
          <w:rStyle w:val="Para1BoldChar"/>
          <w:rFonts w:ascii="Times New Roman" w:hAnsi="Times New Roman"/>
        </w:rPr>
        <w:t xml:space="preserve"> expressly accepts and acknowledges that they remain bound by the Contract of Employment during the Secondment Period and that they shall adhere to all the University’s policies and procedures, written or otherwise.</w:t>
      </w:r>
      <w:r w:rsidR="00A36EFA" w:rsidRPr="00CB162F">
        <w:rPr>
          <w:rStyle w:val="Para1BoldChar"/>
          <w:rFonts w:ascii="Times New Roman" w:hAnsi="Times New Roman"/>
        </w:rPr>
        <w:t xml:space="preserve"> </w:t>
      </w:r>
      <w:r w:rsidR="00A36EFA" w:rsidRPr="00CB162F">
        <w:rPr>
          <w:szCs w:val="24"/>
        </w:rPr>
        <w:t>Any variations to these conditions are detailed herein.</w:t>
      </w:r>
    </w:p>
    <w:p w14:paraId="17D11C03" w14:textId="5FA29662" w:rsidR="002918B9" w:rsidRDefault="00F95FF1" w:rsidP="002918B9">
      <w:pPr>
        <w:pStyle w:val="L2"/>
        <w:numPr>
          <w:ilvl w:val="1"/>
          <w:numId w:val="18"/>
        </w:numPr>
        <w:rPr>
          <w:rStyle w:val="Para1BoldChar"/>
          <w:rFonts w:ascii="Times New Roman" w:hAnsi="Times New Roman"/>
        </w:rPr>
      </w:pPr>
      <w:proofErr w:type="gramStart"/>
      <w:r w:rsidRPr="00CB162F">
        <w:rPr>
          <w:rStyle w:val="Para1BoldChar"/>
          <w:rFonts w:ascii="Times New Roman" w:hAnsi="Times New Roman"/>
        </w:rPr>
        <w:t>In light of</w:t>
      </w:r>
      <w:proofErr w:type="gramEnd"/>
      <w:r w:rsidRPr="00CB162F">
        <w:rPr>
          <w:rStyle w:val="Para1BoldChar"/>
          <w:rFonts w:ascii="Times New Roman" w:hAnsi="Times New Roman"/>
        </w:rPr>
        <w:t xml:space="preserve"> the particular statutory provisions governing the </w:t>
      </w:r>
      <w:r w:rsidR="00E446BE">
        <w:rPr>
          <w:rStyle w:val="Para1BoldChar"/>
          <w:rFonts w:ascii="Times New Roman" w:hAnsi="Times New Roman"/>
        </w:rPr>
        <w:t>Secondee</w:t>
      </w:r>
      <w:r w:rsidRPr="00CB162F">
        <w:rPr>
          <w:rStyle w:val="Para1BoldChar"/>
          <w:rFonts w:ascii="Times New Roman" w:hAnsi="Times New Roman"/>
        </w:rPr>
        <w:t xml:space="preserve">’s continuing employment with the University, all Parties accept and agree that during the Secondment Period the </w:t>
      </w:r>
      <w:r w:rsidR="00E446BE">
        <w:rPr>
          <w:rStyle w:val="Para1BoldChar"/>
          <w:rFonts w:ascii="Times New Roman" w:hAnsi="Times New Roman"/>
        </w:rPr>
        <w:t>Secondee</w:t>
      </w:r>
      <w:r w:rsidRPr="00CB162F">
        <w:rPr>
          <w:rStyle w:val="Para1BoldChar"/>
          <w:rFonts w:ascii="Times New Roman" w:hAnsi="Times New Roman"/>
        </w:rPr>
        <w:t xml:space="preserve"> shall continue to have access to and come within the scope of the University’s Human Resources Policies and Procedures. </w:t>
      </w:r>
      <w:r w:rsidRPr="00C45205">
        <w:rPr>
          <w:rStyle w:val="Para1BoldChar"/>
          <w:rFonts w:ascii="Times New Roman" w:hAnsi="Times New Roman"/>
        </w:rPr>
        <w:t xml:space="preserve">If during the Secondment Period, the </w:t>
      </w:r>
      <w:r w:rsidR="00E446BE">
        <w:rPr>
          <w:rStyle w:val="Para1BoldChar"/>
          <w:rFonts w:ascii="Times New Roman" w:hAnsi="Times New Roman"/>
        </w:rPr>
        <w:t>Secondee</w:t>
      </w:r>
      <w:r w:rsidRPr="00C45205">
        <w:rPr>
          <w:rStyle w:val="Para1BoldChar"/>
          <w:rFonts w:ascii="Times New Roman" w:hAnsi="Times New Roman"/>
        </w:rPr>
        <w:t xml:space="preserve"> engages in any acts or omissions, which in the opinion of the University</w:t>
      </w:r>
      <w:r w:rsidR="00472D68" w:rsidRPr="00C45205">
        <w:rPr>
          <w:rStyle w:val="Para1BoldChar"/>
          <w:rFonts w:ascii="Times New Roman" w:hAnsi="Times New Roman"/>
        </w:rPr>
        <w:t xml:space="preserve"> would amount to misconduct and/or failure to adhere to the required standards of performance, </w:t>
      </w:r>
      <w:r w:rsidRPr="00C45205">
        <w:rPr>
          <w:rStyle w:val="Para1BoldChar"/>
          <w:rFonts w:ascii="Times New Roman" w:hAnsi="Times New Roman"/>
        </w:rPr>
        <w:t>the University may during the Secondment Period invoke its disciplinary procedure</w:t>
      </w:r>
      <w:r w:rsidR="00A36EFA" w:rsidRPr="00C45205">
        <w:rPr>
          <w:rStyle w:val="Para1BoldChar"/>
          <w:rFonts w:ascii="Times New Roman" w:hAnsi="Times New Roman"/>
        </w:rPr>
        <w:t xml:space="preserve"> in line with Statute Number 4</w:t>
      </w:r>
      <w:r w:rsidRPr="00C45205">
        <w:rPr>
          <w:rStyle w:val="Para1BoldChar"/>
          <w:rFonts w:ascii="Times New Roman" w:hAnsi="Times New Roman"/>
        </w:rPr>
        <w:t>.</w:t>
      </w:r>
      <w:r w:rsidRPr="00CB162F">
        <w:rPr>
          <w:rStyle w:val="Para1BoldChar"/>
          <w:rFonts w:ascii="Times New Roman" w:hAnsi="Times New Roman"/>
        </w:rPr>
        <w:t xml:space="preserve"> If any such matters arise during the Secondment Period as between the </w:t>
      </w:r>
      <w:r w:rsidR="00D65C0E">
        <w:rPr>
          <w:rStyle w:val="Para1BoldChar"/>
          <w:rFonts w:ascii="Times New Roman" w:hAnsi="Times New Roman"/>
        </w:rPr>
        <w:t xml:space="preserve">Host </w:t>
      </w:r>
      <w:r w:rsidRPr="00CB162F">
        <w:rPr>
          <w:rStyle w:val="Para1BoldChar"/>
          <w:rFonts w:ascii="Times New Roman" w:hAnsi="Times New Roman"/>
        </w:rPr>
        <w:t xml:space="preserve">Company and the </w:t>
      </w:r>
      <w:r w:rsidR="00E446BE">
        <w:rPr>
          <w:rStyle w:val="Para1BoldChar"/>
          <w:rFonts w:ascii="Times New Roman" w:hAnsi="Times New Roman"/>
        </w:rPr>
        <w:t>Secondee</w:t>
      </w:r>
      <w:r w:rsidRPr="00CB162F">
        <w:rPr>
          <w:rStyle w:val="Para1BoldChar"/>
          <w:rFonts w:ascii="Times New Roman" w:hAnsi="Times New Roman"/>
        </w:rPr>
        <w:t xml:space="preserve"> then the Parties agree that the </w:t>
      </w:r>
      <w:r w:rsidR="00472D68">
        <w:rPr>
          <w:rStyle w:val="Para1BoldChar"/>
          <w:rFonts w:ascii="Times New Roman" w:hAnsi="Times New Roman"/>
        </w:rPr>
        <w:t xml:space="preserve">Host </w:t>
      </w:r>
      <w:r w:rsidRPr="00CB162F">
        <w:rPr>
          <w:rStyle w:val="Para1BoldChar"/>
          <w:rFonts w:ascii="Times New Roman" w:hAnsi="Times New Roman"/>
        </w:rPr>
        <w:t>Company shall formally bring the documented issues (together with any relevant supporting documentation and data) to the attention of the</w:t>
      </w:r>
      <w:r w:rsidR="00C87A88">
        <w:rPr>
          <w:rStyle w:val="Para1BoldChar"/>
          <w:rFonts w:ascii="Times New Roman" w:hAnsi="Times New Roman"/>
        </w:rPr>
        <w:t xml:space="preserve"> University</w:t>
      </w:r>
      <w:r w:rsidR="00291A5B">
        <w:rPr>
          <w:rStyle w:val="Para1BoldChar"/>
          <w:rFonts w:ascii="Times New Roman" w:hAnsi="Times New Roman"/>
        </w:rPr>
        <w:t xml:space="preserve"> </w:t>
      </w:r>
      <w:r w:rsidR="00472D68">
        <w:rPr>
          <w:rStyle w:val="Para1BoldChar"/>
          <w:rFonts w:ascii="Times New Roman" w:hAnsi="Times New Roman"/>
        </w:rPr>
        <w:t xml:space="preserve">and shall provide such assistance in respect of the issues </w:t>
      </w:r>
      <w:r w:rsidR="00472D68" w:rsidRPr="00CB162F">
        <w:rPr>
          <w:rStyle w:val="Para1BoldChar"/>
          <w:rFonts w:ascii="Times New Roman" w:hAnsi="Times New Roman"/>
        </w:rPr>
        <w:t xml:space="preserve"> </w:t>
      </w:r>
      <w:r w:rsidR="00472D68">
        <w:rPr>
          <w:rStyle w:val="Para1BoldChar"/>
          <w:rFonts w:ascii="Times New Roman" w:hAnsi="Times New Roman"/>
        </w:rPr>
        <w:t xml:space="preserve">to the </w:t>
      </w:r>
      <w:r w:rsidRPr="00CB162F">
        <w:rPr>
          <w:rStyle w:val="Para1BoldChar"/>
          <w:rFonts w:ascii="Times New Roman" w:hAnsi="Times New Roman"/>
        </w:rPr>
        <w:t>University</w:t>
      </w:r>
      <w:r w:rsidR="00472D68">
        <w:rPr>
          <w:rStyle w:val="Para1BoldChar"/>
          <w:rFonts w:ascii="Times New Roman" w:hAnsi="Times New Roman"/>
        </w:rPr>
        <w:t xml:space="preserve"> </w:t>
      </w:r>
      <w:r w:rsidRPr="00CB162F">
        <w:rPr>
          <w:rStyle w:val="Para1BoldChar"/>
          <w:rFonts w:ascii="Times New Roman" w:hAnsi="Times New Roman"/>
        </w:rPr>
        <w:t>who may, as the employer, manage and process the issue through their appropriate policies and procedures as they see fit.</w:t>
      </w:r>
      <w:r w:rsidRPr="00CB162F">
        <w:rPr>
          <w:rStyle w:val="Para1BoldChar"/>
          <w:rFonts w:ascii="Times New Roman" w:hAnsi="Times New Roman"/>
          <w:b/>
          <w:color w:val="FF0000"/>
        </w:rPr>
        <w:t xml:space="preserve"> </w:t>
      </w:r>
    </w:p>
    <w:p w14:paraId="2C691F5F" w14:textId="5B6CDD8B" w:rsidR="00940FC0" w:rsidRDefault="00940FC0" w:rsidP="002918B9">
      <w:pPr>
        <w:pStyle w:val="L2"/>
        <w:numPr>
          <w:ilvl w:val="1"/>
          <w:numId w:val="18"/>
        </w:numPr>
        <w:rPr>
          <w:rStyle w:val="Para1BoldChar"/>
          <w:rFonts w:ascii="Times New Roman" w:hAnsi="Times New Roman"/>
        </w:rPr>
      </w:pPr>
      <w:proofErr w:type="gramStart"/>
      <w:r w:rsidRPr="002918B9">
        <w:rPr>
          <w:rStyle w:val="Para1BoldChar"/>
          <w:rFonts w:ascii="Times New Roman" w:hAnsi="Times New Roman"/>
        </w:rPr>
        <w:t>With the exception of</w:t>
      </w:r>
      <w:proofErr w:type="gramEnd"/>
      <w:r w:rsidRPr="002918B9">
        <w:rPr>
          <w:rStyle w:val="Para1BoldChar"/>
          <w:rFonts w:ascii="Times New Roman" w:hAnsi="Times New Roman"/>
        </w:rPr>
        <w:t xml:space="preserve"> the University’s Human Resources Policies and Procedures referred to in this secondment agreement, during the Secondment Period the </w:t>
      </w:r>
      <w:r w:rsidR="00E446BE">
        <w:rPr>
          <w:rStyle w:val="Para1BoldChar"/>
          <w:rFonts w:ascii="Times New Roman" w:hAnsi="Times New Roman"/>
        </w:rPr>
        <w:t>Secondee</w:t>
      </w:r>
      <w:r w:rsidRPr="002918B9">
        <w:rPr>
          <w:rStyle w:val="Para1BoldChar"/>
          <w:rFonts w:ascii="Times New Roman" w:hAnsi="Times New Roman"/>
        </w:rPr>
        <w:t xml:space="preserve"> accepts and agrees to be bound by the </w:t>
      </w:r>
      <w:r w:rsidR="00D65C0E">
        <w:rPr>
          <w:rStyle w:val="Para1BoldChar"/>
          <w:rFonts w:ascii="Times New Roman" w:hAnsi="Times New Roman"/>
        </w:rPr>
        <w:t>on-site</w:t>
      </w:r>
      <w:r w:rsidR="002918B9">
        <w:rPr>
          <w:rStyle w:val="Para1BoldChar"/>
          <w:rFonts w:ascii="Times New Roman" w:hAnsi="Times New Roman"/>
        </w:rPr>
        <w:t xml:space="preserve"> </w:t>
      </w:r>
      <w:r w:rsidRPr="002918B9">
        <w:rPr>
          <w:rStyle w:val="Para1BoldChar"/>
          <w:rFonts w:ascii="Times New Roman" w:hAnsi="Times New Roman"/>
        </w:rPr>
        <w:t xml:space="preserve">working practices, policies </w:t>
      </w:r>
      <w:r w:rsidRPr="002918B9">
        <w:rPr>
          <w:rStyle w:val="Para1BoldChar"/>
          <w:rFonts w:ascii="Times New Roman" w:hAnsi="Times New Roman"/>
        </w:rPr>
        <w:lastRenderedPageBreak/>
        <w:t>and procedures applicable on site at the Host Company</w:t>
      </w:r>
      <w:r w:rsidR="002918B9">
        <w:rPr>
          <w:rStyle w:val="Para1BoldChar"/>
          <w:rFonts w:ascii="Times New Roman" w:hAnsi="Times New Roman"/>
        </w:rPr>
        <w:t>, some of which are detailed below:</w:t>
      </w:r>
    </w:p>
    <w:p w14:paraId="1D391FA2" w14:textId="5CCA2870" w:rsidR="002918B9" w:rsidRPr="002918B9" w:rsidRDefault="00940FC0" w:rsidP="002918B9">
      <w:pPr>
        <w:pStyle w:val="L2"/>
        <w:numPr>
          <w:ilvl w:val="2"/>
          <w:numId w:val="18"/>
        </w:numPr>
        <w:rPr>
          <w:szCs w:val="24"/>
          <w:lang w:val="en-GB"/>
        </w:rPr>
      </w:pPr>
      <w:r w:rsidRPr="00CB162F">
        <w:rPr>
          <w:noProof/>
          <w:szCs w:val="24"/>
          <w:lang w:eastAsia="ja-JP"/>
        </w:rPr>
        <mc:AlternateContent>
          <mc:Choice Requires="wps">
            <w:drawing>
              <wp:anchor distT="0" distB="0" distL="0" distR="0" simplePos="0" relativeHeight="251660800" behindDoc="1" locked="0" layoutInCell="1" allowOverlap="1" wp14:anchorId="6D01A637" wp14:editId="73527BB2">
                <wp:simplePos x="0" y="0"/>
                <wp:positionH relativeFrom="column">
                  <wp:posOffset>0</wp:posOffset>
                </wp:positionH>
                <wp:positionV relativeFrom="paragraph">
                  <wp:posOffset>9003030</wp:posOffset>
                </wp:positionV>
                <wp:extent cx="5436235" cy="146050"/>
                <wp:effectExtent l="0" t="1905" r="2540" b="444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2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D44A3" w14:textId="77777777" w:rsidR="00940FC0" w:rsidRDefault="00940FC0" w:rsidP="00940FC0">
                            <w:pPr>
                              <w:ind w:left="144"/>
                              <w:rPr>
                                <w:rFonts w:ascii="Tahoma" w:hAnsi="Tahoma" w:cs="Tahoma"/>
                                <w:b/>
                                <w:bCs/>
                                <w:color w:val="000000"/>
                                <w:w w:val="95"/>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1A637" id="_x0000_t202" coordsize="21600,21600" o:spt="202" path="m,l,21600r21600,l21600,xe">
                <v:stroke joinstyle="miter"/>
                <v:path gradientshapeok="t" o:connecttype="rect"/>
              </v:shapetype>
              <v:shape id="Text Box 5" o:spid="_x0000_s1026" type="#_x0000_t202" style="position:absolute;left:0;text-align:left;margin-left:0;margin-top:708.9pt;width:428.05pt;height:11.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" filled="f" stroked="f">
                <v:textbox inset="0,0,0,0">
                  <w:txbxContent>
                    <w:p w14:paraId="483D44A3" w14:textId="77777777" w:rsidR="00940FC0" w:rsidRDefault="00940FC0" w:rsidP="00940FC0">
                      <w:pPr>
                        <w:ind w:left="144"/>
                        <w:rPr>
                          <w:rFonts w:ascii="Tahoma" w:hAnsi="Tahoma" w:cs="Tahoma"/>
                          <w:b/>
                          <w:bCs/>
                          <w:color w:val="000000"/>
                          <w:w w:val="95"/>
                          <w:sz w:val="17"/>
                          <w:szCs w:val="17"/>
                        </w:rPr>
                      </w:pPr>
                    </w:p>
                  </w:txbxContent>
                </v:textbox>
                <w10:wrap type="square"/>
              </v:shape>
            </w:pict>
          </mc:Fallback>
        </mc:AlternateContent>
      </w:r>
      <w:r w:rsidR="002918B9">
        <w:rPr>
          <w:bCs/>
          <w:color w:val="000000"/>
          <w:spacing w:val="-2"/>
          <w:szCs w:val="24"/>
        </w:rPr>
        <w:t xml:space="preserve">The </w:t>
      </w:r>
      <w:r w:rsidR="00E446BE">
        <w:rPr>
          <w:bCs/>
          <w:color w:val="000000"/>
          <w:spacing w:val="-2"/>
          <w:szCs w:val="24"/>
        </w:rPr>
        <w:t>Secondee</w:t>
      </w:r>
      <w:r w:rsidR="002918B9">
        <w:rPr>
          <w:bCs/>
          <w:color w:val="000000"/>
          <w:spacing w:val="-2"/>
          <w:szCs w:val="24"/>
        </w:rPr>
        <w:t xml:space="preserve"> is</w:t>
      </w:r>
      <w:r w:rsidRPr="002918B9">
        <w:rPr>
          <w:szCs w:val="24"/>
        </w:rPr>
        <w:t xml:space="preserve"> required to notify </w:t>
      </w:r>
      <w:r w:rsidRPr="00EE4B0D">
        <w:rPr>
          <w:b/>
          <w:color w:val="FF0000"/>
          <w:spacing w:val="6"/>
          <w:szCs w:val="24"/>
        </w:rPr>
        <w:t>[NAME OF MANAGER / NOMINEE]</w:t>
      </w:r>
      <w:r w:rsidRPr="00EE4B0D">
        <w:rPr>
          <w:color w:val="FF0000"/>
          <w:szCs w:val="24"/>
        </w:rPr>
        <w:t xml:space="preserve"> </w:t>
      </w:r>
      <w:r w:rsidRPr="002918B9">
        <w:rPr>
          <w:szCs w:val="24"/>
        </w:rPr>
        <w:t xml:space="preserve">of the Host Company no later than [INSERT TIME / PROCESS OF COMPANY] on any day rostered to work in the Host Company </w:t>
      </w:r>
      <w:r w:rsidR="002918B9">
        <w:rPr>
          <w:szCs w:val="24"/>
        </w:rPr>
        <w:t>on which they</w:t>
      </w:r>
      <w:r w:rsidRPr="002918B9">
        <w:rPr>
          <w:szCs w:val="24"/>
        </w:rPr>
        <w:t xml:space="preserve"> are absent from work due to sick leave</w:t>
      </w:r>
      <w:r w:rsidR="002918B9">
        <w:rPr>
          <w:szCs w:val="24"/>
        </w:rPr>
        <w:t xml:space="preserve">. </w:t>
      </w:r>
      <w:r w:rsidRPr="002918B9">
        <w:rPr>
          <w:color w:val="000000"/>
          <w:spacing w:val="-8"/>
          <w:szCs w:val="24"/>
        </w:rPr>
        <w:t>The University Sick Leave Policies and Procedures continues to apply during the period of secondment.</w:t>
      </w:r>
    </w:p>
    <w:p w14:paraId="170963D8" w14:textId="527E3C95" w:rsidR="00EE4B0D" w:rsidRPr="00EE4B0D" w:rsidRDefault="00940FC0" w:rsidP="00EE4B0D">
      <w:pPr>
        <w:pStyle w:val="L2"/>
        <w:numPr>
          <w:ilvl w:val="2"/>
          <w:numId w:val="18"/>
        </w:numPr>
        <w:rPr>
          <w:szCs w:val="24"/>
          <w:lang w:val="en-GB"/>
        </w:rPr>
      </w:pPr>
      <w:r w:rsidRPr="002918B9">
        <w:rPr>
          <w:szCs w:val="24"/>
        </w:rPr>
        <w:t xml:space="preserve">Annual Leave must be reported to </w:t>
      </w:r>
      <w:r w:rsidRPr="00EE4B0D">
        <w:rPr>
          <w:b/>
          <w:color w:val="FF0000"/>
          <w:spacing w:val="6"/>
          <w:szCs w:val="24"/>
        </w:rPr>
        <w:t>[INSERT NAME AND PROCESS DETAIL]</w:t>
      </w:r>
      <w:r w:rsidRPr="00EE4B0D">
        <w:rPr>
          <w:color w:val="FF0000"/>
          <w:szCs w:val="24"/>
        </w:rPr>
        <w:t xml:space="preserve"> </w:t>
      </w:r>
      <w:r w:rsidRPr="002918B9">
        <w:rPr>
          <w:szCs w:val="24"/>
        </w:rPr>
        <w:t>in advance of availing of same.</w:t>
      </w:r>
      <w:r w:rsidRPr="002918B9">
        <w:rPr>
          <w:color w:val="000000"/>
          <w:spacing w:val="-8"/>
          <w:szCs w:val="24"/>
        </w:rPr>
        <w:t xml:space="preserve"> </w:t>
      </w:r>
    </w:p>
    <w:p w14:paraId="6769D19C" w14:textId="6AFCDE95" w:rsidR="00EE4B0D" w:rsidRPr="00EE4B0D" w:rsidRDefault="00940FC0" w:rsidP="00EE4B0D">
      <w:pPr>
        <w:pStyle w:val="L2"/>
        <w:numPr>
          <w:ilvl w:val="2"/>
          <w:numId w:val="18"/>
        </w:numPr>
        <w:rPr>
          <w:szCs w:val="24"/>
          <w:lang w:val="en-GB"/>
        </w:rPr>
      </w:pPr>
      <w:r w:rsidRPr="00EE4B0D">
        <w:rPr>
          <w:color w:val="000000"/>
          <w:spacing w:val="-8"/>
          <w:szCs w:val="24"/>
        </w:rPr>
        <w:t xml:space="preserve">Entitlements to public and statutory leave are </w:t>
      </w:r>
      <w:r w:rsidR="00EE4B0D">
        <w:rPr>
          <w:color w:val="000000"/>
          <w:spacing w:val="-8"/>
          <w:szCs w:val="24"/>
        </w:rPr>
        <w:t xml:space="preserve">in accordance with the </w:t>
      </w:r>
      <w:r w:rsidR="00E446BE">
        <w:rPr>
          <w:color w:val="000000"/>
          <w:spacing w:val="-8"/>
          <w:szCs w:val="24"/>
        </w:rPr>
        <w:t>Secondee</w:t>
      </w:r>
      <w:r w:rsidR="00EE4B0D">
        <w:rPr>
          <w:color w:val="000000"/>
          <w:spacing w:val="-8"/>
          <w:szCs w:val="24"/>
        </w:rPr>
        <w:t>s</w:t>
      </w:r>
      <w:r w:rsidRPr="00EE4B0D">
        <w:rPr>
          <w:color w:val="000000"/>
          <w:spacing w:val="-8"/>
          <w:szCs w:val="24"/>
        </w:rPr>
        <w:t xml:space="preserve"> contract of employment and the Organisation of Working Time Act 1997.</w:t>
      </w:r>
    </w:p>
    <w:p w14:paraId="728ED143" w14:textId="04FD417A" w:rsidR="00EE4B0D" w:rsidRPr="00EE4B0D" w:rsidRDefault="00940FC0" w:rsidP="00EE4B0D">
      <w:pPr>
        <w:pStyle w:val="L2"/>
        <w:numPr>
          <w:ilvl w:val="2"/>
          <w:numId w:val="18"/>
        </w:numPr>
        <w:rPr>
          <w:szCs w:val="24"/>
          <w:lang w:val="en-GB"/>
        </w:rPr>
      </w:pPr>
      <w:r w:rsidRPr="00EE4B0D">
        <w:rPr>
          <w:color w:val="000000"/>
          <w:spacing w:val="-8"/>
          <w:szCs w:val="24"/>
        </w:rPr>
        <w:t xml:space="preserve">Any concerns regarding </w:t>
      </w:r>
      <w:r w:rsidR="00EE4B0D">
        <w:rPr>
          <w:color w:val="000000"/>
          <w:spacing w:val="-8"/>
          <w:szCs w:val="24"/>
        </w:rPr>
        <w:t xml:space="preserve">the </w:t>
      </w:r>
      <w:r w:rsidR="00E446BE">
        <w:rPr>
          <w:color w:val="000000"/>
          <w:spacing w:val="-8"/>
          <w:szCs w:val="24"/>
        </w:rPr>
        <w:t>Secondee</w:t>
      </w:r>
      <w:r w:rsidR="00EE4B0D">
        <w:rPr>
          <w:color w:val="000000"/>
          <w:spacing w:val="-8"/>
          <w:szCs w:val="24"/>
        </w:rPr>
        <w:t xml:space="preserve">s </w:t>
      </w:r>
      <w:r w:rsidRPr="00EE4B0D">
        <w:rPr>
          <w:color w:val="000000"/>
          <w:spacing w:val="-8"/>
          <w:szCs w:val="24"/>
        </w:rPr>
        <w:t>conduct and per</w:t>
      </w:r>
      <w:r w:rsidR="00EE4B0D">
        <w:rPr>
          <w:color w:val="000000"/>
          <w:spacing w:val="-8"/>
          <w:szCs w:val="24"/>
        </w:rPr>
        <w:t>formance will be brought to their</w:t>
      </w:r>
      <w:r w:rsidRPr="00EE4B0D">
        <w:rPr>
          <w:color w:val="000000"/>
          <w:spacing w:val="-8"/>
          <w:szCs w:val="24"/>
        </w:rPr>
        <w:t xml:space="preserve"> attention by the </w:t>
      </w:r>
      <w:r w:rsidRPr="00EE4B0D">
        <w:rPr>
          <w:b/>
          <w:color w:val="FF0000"/>
          <w:spacing w:val="6"/>
          <w:szCs w:val="24"/>
        </w:rPr>
        <w:t>[INSERT DETAIL]</w:t>
      </w:r>
      <w:r w:rsidRPr="00EE4B0D">
        <w:rPr>
          <w:b/>
          <w:i/>
          <w:color w:val="FF0000"/>
          <w:spacing w:val="6"/>
          <w:szCs w:val="24"/>
        </w:rPr>
        <w:t xml:space="preserve"> </w:t>
      </w:r>
      <w:r w:rsidRPr="00EE4B0D">
        <w:rPr>
          <w:color w:val="000000"/>
          <w:spacing w:val="-8"/>
          <w:szCs w:val="24"/>
        </w:rPr>
        <w:t>of the Host Company and, if necessary, will be addressed in accordance with the University of Limerick’s Statute Number 4.</w:t>
      </w:r>
    </w:p>
    <w:p w14:paraId="2F645F9F" w14:textId="742174A4" w:rsidR="00EE4B0D" w:rsidRPr="00AE2AAB" w:rsidRDefault="00EE4B0D" w:rsidP="00EE4B0D">
      <w:pPr>
        <w:pStyle w:val="L2"/>
        <w:numPr>
          <w:ilvl w:val="1"/>
          <w:numId w:val="18"/>
        </w:numPr>
        <w:rPr>
          <w:szCs w:val="24"/>
          <w:lang w:val="en-GB"/>
        </w:rPr>
      </w:pPr>
      <w:r w:rsidRPr="00AE2AAB">
        <w:rPr>
          <w:color w:val="000000"/>
          <w:spacing w:val="-8"/>
          <w:szCs w:val="24"/>
        </w:rPr>
        <w:t xml:space="preserve">If </w:t>
      </w:r>
      <w:r w:rsidR="00E446BE">
        <w:rPr>
          <w:color w:val="000000"/>
          <w:spacing w:val="-8"/>
          <w:szCs w:val="24"/>
        </w:rPr>
        <w:t>the Secondee</w:t>
      </w:r>
      <w:r w:rsidR="00940FC0" w:rsidRPr="00AE2AAB">
        <w:rPr>
          <w:color w:val="000000"/>
          <w:spacing w:val="-8"/>
          <w:szCs w:val="24"/>
        </w:rPr>
        <w:t xml:space="preserve"> require redress </w:t>
      </w:r>
      <w:r w:rsidRPr="00AE2AAB">
        <w:rPr>
          <w:color w:val="000000"/>
          <w:spacing w:val="-8"/>
          <w:szCs w:val="24"/>
        </w:rPr>
        <w:t xml:space="preserve">of any grievance related to their seconded employment, they should communicate their </w:t>
      </w:r>
      <w:r w:rsidR="00940FC0" w:rsidRPr="00AE2AAB">
        <w:rPr>
          <w:color w:val="000000"/>
          <w:spacing w:val="-8"/>
          <w:szCs w:val="24"/>
        </w:rPr>
        <w:t xml:space="preserve">grievance in </w:t>
      </w:r>
      <w:r w:rsidR="00C45205" w:rsidRPr="00AE2AAB">
        <w:rPr>
          <w:color w:val="000000"/>
          <w:spacing w:val="-8"/>
          <w:szCs w:val="24"/>
        </w:rPr>
        <w:t xml:space="preserve">the first instance with </w:t>
      </w:r>
      <w:r w:rsidRPr="00AE2AAB">
        <w:rPr>
          <w:color w:val="000000"/>
          <w:spacing w:val="-8"/>
          <w:szCs w:val="24"/>
        </w:rPr>
        <w:t>their</w:t>
      </w:r>
      <w:r w:rsidR="00940FC0" w:rsidRPr="00AE2AAB">
        <w:rPr>
          <w:color w:val="000000"/>
          <w:spacing w:val="-8"/>
          <w:szCs w:val="24"/>
        </w:rPr>
        <w:t xml:space="preserve"> immediate</w:t>
      </w:r>
      <w:r w:rsidRPr="00AE2AAB">
        <w:rPr>
          <w:color w:val="000000"/>
          <w:spacing w:val="-8"/>
          <w:szCs w:val="24"/>
        </w:rPr>
        <w:t xml:space="preserve"> line</w:t>
      </w:r>
      <w:r w:rsidR="00940FC0" w:rsidRPr="00AE2AAB">
        <w:rPr>
          <w:color w:val="000000"/>
          <w:spacing w:val="-8"/>
          <w:szCs w:val="24"/>
        </w:rPr>
        <w:t xml:space="preserve"> manager identified under the secondment arrangement</w:t>
      </w:r>
      <w:r w:rsidR="00C45205" w:rsidRPr="00AE2AAB">
        <w:rPr>
          <w:color w:val="000000"/>
          <w:spacing w:val="-8"/>
          <w:szCs w:val="24"/>
        </w:rPr>
        <w:t xml:space="preserve"> and attempt to resolve the matter</w:t>
      </w:r>
      <w:r w:rsidR="00940FC0" w:rsidRPr="00AE2AAB">
        <w:rPr>
          <w:color w:val="000000"/>
          <w:spacing w:val="-8"/>
          <w:szCs w:val="24"/>
        </w:rPr>
        <w:t xml:space="preserve">. </w:t>
      </w:r>
      <w:r w:rsidR="00C45205" w:rsidRPr="00AE2AAB">
        <w:rPr>
          <w:color w:val="000000"/>
          <w:spacing w:val="-8"/>
          <w:szCs w:val="24"/>
        </w:rPr>
        <w:t>Should the matter remain unresolved then t</w:t>
      </w:r>
      <w:r w:rsidR="00940FC0" w:rsidRPr="00AE2AAB">
        <w:rPr>
          <w:color w:val="000000"/>
          <w:spacing w:val="-8"/>
          <w:szCs w:val="24"/>
        </w:rPr>
        <w:t>he Grievance Procedure for the University will apply.</w:t>
      </w:r>
      <w:r w:rsidR="001D3426" w:rsidRPr="00AE2AAB">
        <w:rPr>
          <w:color w:val="000000"/>
          <w:spacing w:val="-8"/>
          <w:szCs w:val="24"/>
        </w:rPr>
        <w:t xml:space="preserve">  The Host Company s</w:t>
      </w:r>
      <w:r w:rsidR="00E41267" w:rsidRPr="00AE2AAB">
        <w:rPr>
          <w:color w:val="000000"/>
          <w:spacing w:val="-8"/>
          <w:szCs w:val="24"/>
        </w:rPr>
        <w:t xml:space="preserve">hall provide </w:t>
      </w:r>
      <w:r w:rsidR="001D3426" w:rsidRPr="00AE2AAB">
        <w:rPr>
          <w:color w:val="000000"/>
          <w:spacing w:val="-8"/>
          <w:szCs w:val="24"/>
        </w:rPr>
        <w:t xml:space="preserve">such assistance as is necessary </w:t>
      </w:r>
      <w:r w:rsidR="0066325B" w:rsidRPr="00AE2AAB">
        <w:rPr>
          <w:color w:val="000000"/>
          <w:spacing w:val="-8"/>
          <w:szCs w:val="24"/>
        </w:rPr>
        <w:t>to the University to enab</w:t>
      </w:r>
      <w:r w:rsidR="002562CF" w:rsidRPr="00AE2AAB">
        <w:rPr>
          <w:color w:val="000000"/>
          <w:spacing w:val="-8"/>
          <w:szCs w:val="24"/>
        </w:rPr>
        <w:t>l</w:t>
      </w:r>
      <w:r w:rsidR="0066325B" w:rsidRPr="00AE2AAB">
        <w:rPr>
          <w:color w:val="000000"/>
          <w:spacing w:val="-8"/>
          <w:szCs w:val="24"/>
        </w:rPr>
        <w:t xml:space="preserve">e it to </w:t>
      </w:r>
      <w:r w:rsidR="002562CF" w:rsidRPr="00AE2AAB">
        <w:rPr>
          <w:color w:val="000000"/>
          <w:spacing w:val="-8"/>
          <w:szCs w:val="24"/>
        </w:rPr>
        <w:t xml:space="preserve">address the matter in accordance with the </w:t>
      </w:r>
      <w:r w:rsidR="00335522" w:rsidRPr="00AE2AAB">
        <w:rPr>
          <w:color w:val="000000"/>
          <w:spacing w:val="-8"/>
          <w:szCs w:val="24"/>
        </w:rPr>
        <w:t>University’s</w:t>
      </w:r>
      <w:r w:rsidR="002562CF" w:rsidRPr="00AE2AAB">
        <w:rPr>
          <w:color w:val="000000"/>
          <w:spacing w:val="-8"/>
          <w:szCs w:val="24"/>
        </w:rPr>
        <w:t xml:space="preserve"> </w:t>
      </w:r>
      <w:r w:rsidR="00335522" w:rsidRPr="00AE2AAB">
        <w:rPr>
          <w:color w:val="000000"/>
          <w:spacing w:val="-8"/>
          <w:szCs w:val="24"/>
        </w:rPr>
        <w:t xml:space="preserve">Procedure. </w:t>
      </w:r>
      <w:r w:rsidR="001D3426" w:rsidRPr="00AE2AAB">
        <w:rPr>
          <w:color w:val="000000"/>
          <w:spacing w:val="-8"/>
          <w:szCs w:val="24"/>
        </w:rPr>
        <w:t xml:space="preserve"> </w:t>
      </w:r>
    </w:p>
    <w:p w14:paraId="768EEAB0" w14:textId="4209D4B3" w:rsidR="00F95FF1" w:rsidRDefault="00F95FF1" w:rsidP="00D73671">
      <w:pPr>
        <w:tabs>
          <w:tab w:val="left" w:pos="3090"/>
        </w:tabs>
        <w:spacing w:after="120"/>
        <w:jc w:val="both"/>
        <w:rPr>
          <w:rFonts w:ascii="Times New Roman" w:hAnsi="Times New Roman"/>
          <w:color w:val="000000"/>
          <w:spacing w:val="-8"/>
        </w:rPr>
      </w:pPr>
    </w:p>
    <w:p w14:paraId="6E4C4B84" w14:textId="77777777" w:rsidR="00DB1A72" w:rsidRPr="00CB162F" w:rsidRDefault="00DB1A72" w:rsidP="00D73671">
      <w:pPr>
        <w:tabs>
          <w:tab w:val="left" w:pos="3090"/>
        </w:tabs>
        <w:spacing w:after="120"/>
        <w:jc w:val="both"/>
        <w:rPr>
          <w:rFonts w:ascii="Times New Roman" w:hAnsi="Times New Roman"/>
          <w:color w:val="000000"/>
          <w:spacing w:val="-8"/>
        </w:rPr>
      </w:pPr>
    </w:p>
    <w:p w14:paraId="602CB5D5" w14:textId="55F762D1" w:rsidR="00CF6D66" w:rsidRPr="00406508" w:rsidRDefault="00EE4B0D" w:rsidP="00940FC0">
      <w:pPr>
        <w:pStyle w:val="ListParagraph"/>
        <w:numPr>
          <w:ilvl w:val="0"/>
          <w:numId w:val="23"/>
        </w:numPr>
        <w:tabs>
          <w:tab w:val="left" w:pos="3090"/>
        </w:tabs>
        <w:spacing w:after="120"/>
        <w:rPr>
          <w:rFonts w:ascii="Times New Roman" w:hAnsi="Times New Roman"/>
          <w:b/>
          <w:color w:val="000000"/>
          <w:spacing w:val="-8"/>
          <w:szCs w:val="24"/>
        </w:rPr>
      </w:pPr>
      <w:r w:rsidRPr="00EE4B0D">
        <w:rPr>
          <w:rFonts w:ascii="Times New Roman" w:hAnsi="Times New Roman"/>
          <w:b/>
        </w:rPr>
        <w:t>HEALTH AND SAFTEY</w:t>
      </w:r>
    </w:p>
    <w:p w14:paraId="0E96DF9E" w14:textId="77777777" w:rsidR="00406508" w:rsidRPr="00CF6D66" w:rsidRDefault="00406508" w:rsidP="00406508">
      <w:pPr>
        <w:pStyle w:val="ListParagraph"/>
        <w:tabs>
          <w:tab w:val="left" w:pos="3090"/>
        </w:tabs>
        <w:spacing w:after="120"/>
        <w:rPr>
          <w:rFonts w:ascii="Times New Roman" w:hAnsi="Times New Roman"/>
          <w:b/>
          <w:color w:val="000000"/>
          <w:spacing w:val="-8"/>
          <w:szCs w:val="24"/>
        </w:rPr>
      </w:pPr>
    </w:p>
    <w:p w14:paraId="16EE3939" w14:textId="75316258" w:rsidR="00940FC0" w:rsidRPr="00CF6D66" w:rsidRDefault="00940FC0" w:rsidP="00CF6D66">
      <w:pPr>
        <w:pStyle w:val="ListParagraph"/>
        <w:numPr>
          <w:ilvl w:val="1"/>
          <w:numId w:val="23"/>
        </w:numPr>
        <w:tabs>
          <w:tab w:val="left" w:pos="3090"/>
        </w:tabs>
        <w:spacing w:after="120"/>
        <w:rPr>
          <w:rFonts w:ascii="Times New Roman" w:hAnsi="Times New Roman"/>
          <w:b/>
          <w:color w:val="000000"/>
          <w:spacing w:val="-8"/>
          <w:szCs w:val="24"/>
        </w:rPr>
      </w:pPr>
      <w:r w:rsidRPr="00CF6D66">
        <w:rPr>
          <w:rFonts w:ascii="Times New Roman" w:hAnsi="Times New Roman"/>
          <w:color w:val="000000"/>
          <w:spacing w:val="-8"/>
          <w:szCs w:val="24"/>
        </w:rPr>
        <w:t>During the term of the secondment the employer's duty of care will be the responsibility of the Host Company.</w:t>
      </w:r>
    </w:p>
    <w:p w14:paraId="0296C3BB" w14:textId="77777777" w:rsidR="00CF6D66" w:rsidRDefault="00CF6D66" w:rsidP="00CF6D66">
      <w:pPr>
        <w:pStyle w:val="ListParagraph"/>
        <w:tabs>
          <w:tab w:val="left" w:pos="3090"/>
        </w:tabs>
        <w:spacing w:after="120"/>
        <w:ind w:left="870"/>
        <w:rPr>
          <w:rFonts w:ascii="Times New Roman" w:hAnsi="Times New Roman"/>
          <w:b/>
          <w:color w:val="000000"/>
          <w:spacing w:val="-8"/>
          <w:szCs w:val="24"/>
        </w:rPr>
      </w:pPr>
    </w:p>
    <w:p w14:paraId="363C17EB" w14:textId="77777777" w:rsidR="00DB1A72" w:rsidRDefault="00DB1A72" w:rsidP="00CF6D66">
      <w:pPr>
        <w:pStyle w:val="ListParagraph"/>
        <w:tabs>
          <w:tab w:val="left" w:pos="3090"/>
        </w:tabs>
        <w:spacing w:after="120"/>
        <w:ind w:left="870"/>
        <w:rPr>
          <w:rFonts w:ascii="Times New Roman" w:hAnsi="Times New Roman"/>
          <w:b/>
          <w:color w:val="000000"/>
          <w:spacing w:val="-8"/>
          <w:szCs w:val="24"/>
        </w:rPr>
      </w:pPr>
    </w:p>
    <w:p w14:paraId="5C6CE4E9" w14:textId="77777777" w:rsidR="00297EBF" w:rsidRPr="00CF6D66" w:rsidRDefault="00297EBF" w:rsidP="00CF6D66">
      <w:pPr>
        <w:pStyle w:val="ListParagraph"/>
        <w:tabs>
          <w:tab w:val="left" w:pos="3090"/>
        </w:tabs>
        <w:spacing w:after="120"/>
        <w:ind w:left="870"/>
        <w:rPr>
          <w:rFonts w:ascii="Times New Roman" w:hAnsi="Times New Roman"/>
          <w:b/>
          <w:color w:val="000000"/>
          <w:spacing w:val="-8"/>
          <w:szCs w:val="24"/>
        </w:rPr>
      </w:pPr>
    </w:p>
    <w:p w14:paraId="6BFF89EE" w14:textId="2C97168B" w:rsidR="00CF6D66" w:rsidRPr="00406508" w:rsidRDefault="00EE4B0D" w:rsidP="00CF6D66">
      <w:pPr>
        <w:pStyle w:val="ListParagraph"/>
        <w:numPr>
          <w:ilvl w:val="0"/>
          <w:numId w:val="23"/>
        </w:numPr>
        <w:tabs>
          <w:tab w:val="decimal" w:pos="864"/>
        </w:tabs>
        <w:spacing w:before="360"/>
        <w:rPr>
          <w:rFonts w:ascii="Times New Roman" w:hAnsi="Times New Roman"/>
          <w:b/>
          <w:szCs w:val="24"/>
        </w:rPr>
      </w:pPr>
      <w:r w:rsidRPr="00CF6D66">
        <w:rPr>
          <w:rFonts w:ascii="Times New Roman" w:hAnsi="Times New Roman"/>
          <w:b/>
        </w:rPr>
        <w:t xml:space="preserve">CONFIDENTIALITY AND </w:t>
      </w:r>
      <w:r w:rsidR="00940FC0" w:rsidRPr="00CF6D66">
        <w:rPr>
          <w:rFonts w:ascii="Times New Roman" w:hAnsi="Times New Roman"/>
          <w:b/>
          <w:bCs/>
          <w:color w:val="000000"/>
          <w:spacing w:val="-2"/>
          <w:szCs w:val="24"/>
        </w:rPr>
        <w:t>GDPR</w:t>
      </w:r>
    </w:p>
    <w:p w14:paraId="3B488DD7" w14:textId="77777777" w:rsidR="00406508" w:rsidRPr="00CF6D66" w:rsidRDefault="00406508" w:rsidP="00406508">
      <w:pPr>
        <w:pStyle w:val="ListParagraph"/>
        <w:tabs>
          <w:tab w:val="decimal" w:pos="864"/>
        </w:tabs>
        <w:spacing w:before="360"/>
        <w:rPr>
          <w:rFonts w:ascii="Times New Roman" w:hAnsi="Times New Roman"/>
          <w:b/>
          <w:szCs w:val="24"/>
        </w:rPr>
      </w:pPr>
    </w:p>
    <w:p w14:paraId="75222659" w14:textId="63F290F7" w:rsidR="00CF6D66" w:rsidRPr="00CF6D66" w:rsidRDefault="00EE4B0D" w:rsidP="00CF6D66">
      <w:pPr>
        <w:pStyle w:val="ListParagraph"/>
        <w:numPr>
          <w:ilvl w:val="1"/>
          <w:numId w:val="23"/>
        </w:numPr>
        <w:tabs>
          <w:tab w:val="decimal" w:pos="864"/>
        </w:tabs>
        <w:spacing w:before="360"/>
        <w:rPr>
          <w:rFonts w:ascii="Times New Roman" w:hAnsi="Times New Roman"/>
          <w:b/>
          <w:szCs w:val="24"/>
        </w:rPr>
      </w:pPr>
      <w:r w:rsidRPr="00CF6D66">
        <w:rPr>
          <w:rFonts w:ascii="Times New Roman" w:hAnsi="Times New Roman"/>
          <w:color w:val="000000"/>
          <w:spacing w:val="-8"/>
        </w:rPr>
        <w:t xml:space="preserve">The </w:t>
      </w:r>
      <w:r w:rsidR="00E446BE">
        <w:rPr>
          <w:rFonts w:ascii="Times New Roman" w:hAnsi="Times New Roman"/>
          <w:color w:val="000000"/>
          <w:spacing w:val="-8"/>
        </w:rPr>
        <w:t>Secondee</w:t>
      </w:r>
      <w:r w:rsidRPr="00CF6D66">
        <w:rPr>
          <w:rFonts w:ascii="Times New Roman" w:hAnsi="Times New Roman"/>
          <w:color w:val="000000"/>
          <w:spacing w:val="-8"/>
        </w:rPr>
        <w:t xml:space="preserve"> </w:t>
      </w:r>
      <w:r w:rsidR="00940FC0" w:rsidRPr="00CF6D66">
        <w:rPr>
          <w:rFonts w:ascii="Times New Roman" w:hAnsi="Times New Roman"/>
          <w:color w:val="000000"/>
          <w:spacing w:val="-8"/>
          <w:szCs w:val="24"/>
        </w:rPr>
        <w:t xml:space="preserve">must not improperly disclose, during or following termination of employment or secondment, information gained in the course of </w:t>
      </w:r>
      <w:r w:rsidR="00472D68">
        <w:rPr>
          <w:rFonts w:ascii="Times New Roman" w:hAnsi="Times New Roman"/>
          <w:color w:val="000000"/>
          <w:spacing w:val="-8"/>
          <w:szCs w:val="24"/>
        </w:rPr>
        <w:t>their</w:t>
      </w:r>
      <w:r w:rsidR="00472D68" w:rsidRPr="00CF6D66">
        <w:rPr>
          <w:rFonts w:ascii="Times New Roman" w:hAnsi="Times New Roman"/>
          <w:color w:val="000000"/>
          <w:spacing w:val="-8"/>
          <w:szCs w:val="24"/>
        </w:rPr>
        <w:t xml:space="preserve"> </w:t>
      </w:r>
      <w:r w:rsidR="00F65259">
        <w:rPr>
          <w:rFonts w:ascii="Times New Roman" w:hAnsi="Times New Roman"/>
          <w:color w:val="000000"/>
          <w:spacing w:val="-8"/>
          <w:szCs w:val="24"/>
        </w:rPr>
        <w:t>employment</w:t>
      </w:r>
      <w:r w:rsidR="00940FC0" w:rsidRPr="00CF6D66">
        <w:rPr>
          <w:rFonts w:ascii="Times New Roman" w:hAnsi="Times New Roman"/>
          <w:color w:val="000000"/>
          <w:spacing w:val="-8"/>
          <w:szCs w:val="24"/>
        </w:rPr>
        <w:t>.</w:t>
      </w:r>
    </w:p>
    <w:p w14:paraId="7E9B3D6E" w14:textId="77777777" w:rsidR="00CF6D66" w:rsidRPr="00CF6D66" w:rsidRDefault="00CF6D66" w:rsidP="00CF6D66">
      <w:pPr>
        <w:pStyle w:val="ListParagraph"/>
        <w:tabs>
          <w:tab w:val="decimal" w:pos="864"/>
        </w:tabs>
        <w:spacing w:before="360"/>
        <w:ind w:left="870"/>
        <w:rPr>
          <w:rFonts w:ascii="Times New Roman" w:hAnsi="Times New Roman"/>
          <w:b/>
          <w:szCs w:val="24"/>
        </w:rPr>
      </w:pPr>
    </w:p>
    <w:p w14:paraId="5289E687" w14:textId="254847CC" w:rsidR="00CF6D66" w:rsidRPr="00C45205" w:rsidRDefault="00C45205" w:rsidP="00CF6D66">
      <w:pPr>
        <w:pStyle w:val="ListParagraph"/>
        <w:numPr>
          <w:ilvl w:val="1"/>
          <w:numId w:val="23"/>
        </w:numPr>
        <w:tabs>
          <w:tab w:val="decimal" w:pos="864"/>
        </w:tabs>
        <w:spacing w:before="360"/>
        <w:rPr>
          <w:rFonts w:ascii="Times New Roman" w:hAnsi="Times New Roman"/>
          <w:b/>
          <w:szCs w:val="24"/>
        </w:rPr>
      </w:pPr>
      <w:r w:rsidRPr="00C45205">
        <w:rPr>
          <w:rFonts w:ascii="Times New Roman" w:hAnsi="Times New Roman"/>
          <w:szCs w:val="24"/>
        </w:rPr>
        <w:t>Much of the</w:t>
      </w:r>
      <w:r w:rsidR="00E446BE">
        <w:rPr>
          <w:rFonts w:ascii="Times New Roman" w:hAnsi="Times New Roman"/>
          <w:szCs w:val="24"/>
        </w:rPr>
        <w:t xml:space="preserve"> University’s business and the Secondees </w:t>
      </w:r>
      <w:r w:rsidRPr="00C45205">
        <w:rPr>
          <w:rFonts w:ascii="Times New Roman" w:hAnsi="Times New Roman"/>
          <w:szCs w:val="24"/>
        </w:rPr>
        <w:t xml:space="preserve">work while on secondment will be confidential. It is a condition of </w:t>
      </w:r>
      <w:r w:rsidR="00E446BE">
        <w:rPr>
          <w:rFonts w:ascii="Times New Roman" w:hAnsi="Times New Roman"/>
          <w:szCs w:val="24"/>
        </w:rPr>
        <w:t>the Secondees</w:t>
      </w:r>
      <w:r w:rsidRPr="00C45205">
        <w:rPr>
          <w:rFonts w:ascii="Times New Roman" w:hAnsi="Times New Roman"/>
          <w:szCs w:val="24"/>
        </w:rPr>
        <w:t xml:space="preserve"> employ</w:t>
      </w:r>
      <w:r w:rsidR="00E446BE">
        <w:rPr>
          <w:rFonts w:ascii="Times New Roman" w:hAnsi="Times New Roman"/>
          <w:szCs w:val="24"/>
        </w:rPr>
        <w:t>ment that they do not, during their</w:t>
      </w:r>
      <w:r w:rsidRPr="00C45205">
        <w:rPr>
          <w:rFonts w:ascii="Times New Roman" w:hAnsi="Times New Roman"/>
          <w:szCs w:val="24"/>
        </w:rPr>
        <w:t xml:space="preserve"> employment or thereafter, without first obtaining the consent in writing of the University/Host Company (as appropriate), disclose to any person, fi</w:t>
      </w:r>
      <w:r w:rsidR="00E446BE">
        <w:rPr>
          <w:rFonts w:ascii="Times New Roman" w:hAnsi="Times New Roman"/>
          <w:szCs w:val="24"/>
        </w:rPr>
        <w:t xml:space="preserve">rm or company, and </w:t>
      </w:r>
      <w:r w:rsidR="00E446BE">
        <w:rPr>
          <w:rFonts w:ascii="Times New Roman" w:hAnsi="Times New Roman"/>
          <w:szCs w:val="24"/>
        </w:rPr>
        <w:lastRenderedPageBreak/>
        <w:t>that during their employment they use their</w:t>
      </w:r>
      <w:r w:rsidRPr="00C45205">
        <w:rPr>
          <w:rFonts w:ascii="Times New Roman" w:hAnsi="Times New Roman"/>
          <w:szCs w:val="24"/>
        </w:rPr>
        <w:t xml:space="preserve"> best endeavours to prevent the publication or disclosure of, any confidential information of the University/Host Company (as appropriate) or any of its trade secrets, dealings or transactions whatsoever whic</w:t>
      </w:r>
      <w:r w:rsidR="00E446BE">
        <w:rPr>
          <w:rFonts w:ascii="Times New Roman" w:hAnsi="Times New Roman"/>
          <w:szCs w:val="24"/>
        </w:rPr>
        <w:t>h have come, or may come to their</w:t>
      </w:r>
      <w:r w:rsidRPr="00C45205">
        <w:rPr>
          <w:rFonts w:ascii="Times New Roman" w:hAnsi="Times New Roman"/>
          <w:szCs w:val="24"/>
        </w:rPr>
        <w:t xml:space="preserve"> knowledge, during </w:t>
      </w:r>
      <w:r w:rsidR="00E446BE">
        <w:rPr>
          <w:rFonts w:ascii="Times New Roman" w:hAnsi="Times New Roman"/>
          <w:szCs w:val="24"/>
        </w:rPr>
        <w:t>their</w:t>
      </w:r>
      <w:r w:rsidRPr="00C45205">
        <w:rPr>
          <w:rFonts w:ascii="Times New Roman" w:hAnsi="Times New Roman"/>
          <w:szCs w:val="24"/>
        </w:rPr>
        <w:t xml:space="preserve"> secondment or previousl</w:t>
      </w:r>
      <w:r w:rsidR="00E446BE">
        <w:rPr>
          <w:rFonts w:ascii="Times New Roman" w:hAnsi="Times New Roman"/>
          <w:szCs w:val="24"/>
        </w:rPr>
        <w:t>y or otherwise. In addition, the Secondee</w:t>
      </w:r>
      <w:r w:rsidRPr="00C45205">
        <w:rPr>
          <w:rFonts w:ascii="Times New Roman" w:hAnsi="Times New Roman"/>
          <w:szCs w:val="24"/>
        </w:rPr>
        <w:t xml:space="preserve"> must not bring</w:t>
      </w:r>
      <w:r w:rsidR="00E446BE">
        <w:rPr>
          <w:rFonts w:ascii="Times New Roman" w:hAnsi="Times New Roman"/>
          <w:szCs w:val="24"/>
        </w:rPr>
        <w:t xml:space="preserve"> to or use </w:t>
      </w:r>
      <w:proofErr w:type="gramStart"/>
      <w:r w:rsidR="00E446BE">
        <w:rPr>
          <w:rFonts w:ascii="Times New Roman" w:hAnsi="Times New Roman"/>
          <w:szCs w:val="24"/>
        </w:rPr>
        <w:t>in the course of</w:t>
      </w:r>
      <w:proofErr w:type="gramEnd"/>
      <w:r w:rsidR="00E446BE">
        <w:rPr>
          <w:rFonts w:ascii="Times New Roman" w:hAnsi="Times New Roman"/>
          <w:szCs w:val="24"/>
        </w:rPr>
        <w:t xml:space="preserve"> their</w:t>
      </w:r>
      <w:r w:rsidRPr="00C45205">
        <w:rPr>
          <w:rFonts w:ascii="Times New Roman" w:hAnsi="Times New Roman"/>
          <w:szCs w:val="24"/>
        </w:rPr>
        <w:t xml:space="preserve"> secondment, any trade secrets, confidential information, intellectual propert</w:t>
      </w:r>
      <w:r w:rsidR="00E446BE">
        <w:rPr>
          <w:rFonts w:ascii="Times New Roman" w:hAnsi="Times New Roman"/>
          <w:szCs w:val="24"/>
        </w:rPr>
        <w:t xml:space="preserve">y or software belonging to their </w:t>
      </w:r>
      <w:r w:rsidRPr="00C45205">
        <w:rPr>
          <w:rFonts w:ascii="Times New Roman" w:hAnsi="Times New Roman"/>
          <w:szCs w:val="24"/>
        </w:rPr>
        <w:t>previous employers or to any other third party, without the prior written authorisation of the University/Host Company (as appropriate) and such employers or third parties.</w:t>
      </w:r>
    </w:p>
    <w:p w14:paraId="3CA78DDD" w14:textId="77777777" w:rsidR="00CF6D66" w:rsidRPr="00CF6D66" w:rsidRDefault="00CF6D66" w:rsidP="00CF6D66">
      <w:pPr>
        <w:pStyle w:val="ListParagraph"/>
        <w:rPr>
          <w:rFonts w:ascii="Times New Roman" w:hAnsi="Times New Roman"/>
          <w:b/>
          <w:szCs w:val="24"/>
        </w:rPr>
      </w:pPr>
    </w:p>
    <w:p w14:paraId="5BCA87D6" w14:textId="74FE9F6F" w:rsidR="00940FC0" w:rsidRPr="00CF6D66" w:rsidRDefault="00940FC0" w:rsidP="00CF6D66">
      <w:pPr>
        <w:pStyle w:val="ListParagraph"/>
        <w:numPr>
          <w:ilvl w:val="1"/>
          <w:numId w:val="23"/>
        </w:numPr>
        <w:tabs>
          <w:tab w:val="decimal" w:pos="864"/>
        </w:tabs>
        <w:spacing w:before="360"/>
        <w:rPr>
          <w:rFonts w:ascii="Times New Roman" w:hAnsi="Times New Roman"/>
          <w:b/>
          <w:szCs w:val="24"/>
        </w:rPr>
      </w:pPr>
      <w:r w:rsidRPr="00CF6D66">
        <w:rPr>
          <w:rFonts w:ascii="Times New Roman" w:hAnsi="Times New Roman"/>
          <w:color w:val="000000"/>
          <w:spacing w:val="-8"/>
          <w:szCs w:val="24"/>
        </w:rPr>
        <w:t xml:space="preserve">The </w:t>
      </w:r>
      <w:r w:rsidRPr="00CF6D66">
        <w:rPr>
          <w:rFonts w:ascii="Times New Roman" w:hAnsi="Times New Roman"/>
          <w:szCs w:val="24"/>
        </w:rPr>
        <w:t xml:space="preserve">Host Company </w:t>
      </w:r>
      <w:r w:rsidRPr="00CF6D66">
        <w:rPr>
          <w:rFonts w:ascii="Times New Roman" w:hAnsi="Times New Roman"/>
          <w:color w:val="000000"/>
          <w:spacing w:val="-8"/>
          <w:szCs w:val="24"/>
        </w:rPr>
        <w:t xml:space="preserve">obtains and processes </w:t>
      </w:r>
      <w:r w:rsidR="00E446BE">
        <w:rPr>
          <w:rFonts w:ascii="Times New Roman" w:hAnsi="Times New Roman"/>
          <w:color w:val="000000"/>
          <w:spacing w:val="-8"/>
          <w:szCs w:val="24"/>
        </w:rPr>
        <w:t>Secondee</w:t>
      </w:r>
      <w:r w:rsidRPr="00CF6D66">
        <w:rPr>
          <w:rFonts w:ascii="Times New Roman" w:hAnsi="Times New Roman"/>
          <w:color w:val="000000"/>
          <w:spacing w:val="-8"/>
          <w:szCs w:val="24"/>
        </w:rPr>
        <w:t xml:space="preserve"> personal data for a variety of personnel administration and </w:t>
      </w:r>
      <w:r w:rsidR="00E446BE">
        <w:rPr>
          <w:rFonts w:ascii="Times New Roman" w:hAnsi="Times New Roman"/>
          <w:color w:val="000000"/>
          <w:spacing w:val="-8"/>
          <w:szCs w:val="24"/>
        </w:rPr>
        <w:t>Secondee</w:t>
      </w:r>
      <w:r w:rsidRPr="00CF6D66">
        <w:rPr>
          <w:rFonts w:ascii="Times New Roman" w:hAnsi="Times New Roman"/>
          <w:color w:val="000000"/>
          <w:spacing w:val="-8"/>
          <w:szCs w:val="24"/>
        </w:rPr>
        <w:t xml:space="preserve"> work and general management purposes, as outlined in </w:t>
      </w:r>
      <w:proofErr w:type="gramStart"/>
      <w:r w:rsidR="00D65C0E">
        <w:rPr>
          <w:rFonts w:ascii="Times New Roman" w:hAnsi="Times New Roman"/>
          <w:color w:val="000000"/>
          <w:spacing w:val="-8"/>
          <w:szCs w:val="24"/>
        </w:rPr>
        <w:t xml:space="preserve">the </w:t>
      </w:r>
      <w:r w:rsidR="00D65C0E" w:rsidRPr="00CF6D66">
        <w:rPr>
          <w:rFonts w:ascii="Times New Roman" w:hAnsi="Times New Roman"/>
          <w:color w:val="000000"/>
          <w:spacing w:val="-8"/>
          <w:szCs w:val="24"/>
        </w:rPr>
        <w:t xml:space="preserve"> </w:t>
      </w:r>
      <w:r w:rsidRPr="00CF6D66">
        <w:rPr>
          <w:rFonts w:ascii="Times New Roman" w:hAnsi="Times New Roman"/>
          <w:color w:val="000000"/>
          <w:spacing w:val="-8"/>
          <w:szCs w:val="24"/>
        </w:rPr>
        <w:t>Staff</w:t>
      </w:r>
      <w:proofErr w:type="gramEnd"/>
      <w:r w:rsidRPr="00CF6D66">
        <w:rPr>
          <w:rFonts w:ascii="Times New Roman" w:hAnsi="Times New Roman"/>
          <w:color w:val="000000"/>
          <w:spacing w:val="-8"/>
          <w:szCs w:val="24"/>
        </w:rPr>
        <w:t xml:space="preserve"> Privacy Notice. The </w:t>
      </w:r>
      <w:r w:rsidRPr="00CF6D66">
        <w:rPr>
          <w:rFonts w:ascii="Times New Roman" w:hAnsi="Times New Roman"/>
          <w:szCs w:val="24"/>
        </w:rPr>
        <w:t xml:space="preserve">Host Company </w:t>
      </w:r>
      <w:r w:rsidRPr="00CF6D66">
        <w:rPr>
          <w:rFonts w:ascii="Times New Roman" w:hAnsi="Times New Roman"/>
          <w:color w:val="000000"/>
          <w:spacing w:val="-8"/>
          <w:szCs w:val="24"/>
        </w:rPr>
        <w:t xml:space="preserve">may also, from time to time, disclose such personal data to third parties, such as benefits providers, payroll providers etc., that provide products or services to the </w:t>
      </w:r>
      <w:r w:rsidRPr="00CF6D66">
        <w:rPr>
          <w:rFonts w:ascii="Times New Roman" w:hAnsi="Times New Roman"/>
          <w:szCs w:val="24"/>
        </w:rPr>
        <w:t>Host Company. The Host Company</w:t>
      </w:r>
      <w:r w:rsidRPr="00CF6D66">
        <w:rPr>
          <w:rFonts w:ascii="Times New Roman" w:hAnsi="Times New Roman"/>
          <w:color w:val="000000"/>
          <w:spacing w:val="-8"/>
          <w:szCs w:val="24"/>
        </w:rPr>
        <w:t xml:space="preserve"> will not disclose personal data for any purpose incompatible with the General Data Protection Regulation (GDPR) and relevant legislation, unless it is required or authorised by law, authorised by </w:t>
      </w:r>
      <w:r w:rsidR="00D65C0E">
        <w:rPr>
          <w:rFonts w:ascii="Times New Roman" w:hAnsi="Times New Roman"/>
          <w:color w:val="000000"/>
          <w:spacing w:val="-8"/>
          <w:szCs w:val="24"/>
        </w:rPr>
        <w:t xml:space="preserve">the </w:t>
      </w:r>
      <w:r w:rsidR="00E446BE">
        <w:rPr>
          <w:rFonts w:ascii="Times New Roman" w:hAnsi="Times New Roman"/>
          <w:color w:val="000000"/>
          <w:spacing w:val="-8"/>
          <w:szCs w:val="24"/>
        </w:rPr>
        <w:t>Secondee</w:t>
      </w:r>
      <w:r w:rsidRPr="00CF6D66">
        <w:rPr>
          <w:rFonts w:ascii="Times New Roman" w:hAnsi="Times New Roman"/>
          <w:color w:val="000000"/>
          <w:spacing w:val="-8"/>
          <w:szCs w:val="24"/>
        </w:rPr>
        <w:t xml:space="preserve">, or in </w:t>
      </w:r>
      <w:r w:rsidR="00D65C0E">
        <w:rPr>
          <w:rFonts w:ascii="Times New Roman" w:hAnsi="Times New Roman"/>
          <w:color w:val="000000"/>
          <w:spacing w:val="-8"/>
          <w:szCs w:val="24"/>
        </w:rPr>
        <w:t xml:space="preserve">the </w:t>
      </w:r>
      <w:r w:rsidR="00E446BE">
        <w:rPr>
          <w:rFonts w:ascii="Times New Roman" w:hAnsi="Times New Roman"/>
          <w:color w:val="000000"/>
          <w:spacing w:val="-8"/>
          <w:szCs w:val="24"/>
        </w:rPr>
        <w:t>Secondee</w:t>
      </w:r>
      <w:r w:rsidR="00D65C0E">
        <w:rPr>
          <w:rFonts w:ascii="Times New Roman" w:hAnsi="Times New Roman"/>
          <w:color w:val="000000"/>
          <w:spacing w:val="-8"/>
          <w:szCs w:val="24"/>
        </w:rPr>
        <w:t xml:space="preserve">’s </w:t>
      </w:r>
      <w:r w:rsidRPr="00CF6D66">
        <w:rPr>
          <w:rFonts w:ascii="Times New Roman" w:hAnsi="Times New Roman"/>
          <w:color w:val="000000"/>
          <w:spacing w:val="-8"/>
          <w:szCs w:val="24"/>
        </w:rPr>
        <w:t>own vital interest (e.g., in the case of a medical emergency). Any personal information provide</w:t>
      </w:r>
      <w:r w:rsidR="00D65C0E">
        <w:rPr>
          <w:rFonts w:ascii="Times New Roman" w:hAnsi="Times New Roman"/>
          <w:color w:val="000000"/>
          <w:spacing w:val="-8"/>
          <w:szCs w:val="24"/>
        </w:rPr>
        <w:t>d</w:t>
      </w:r>
      <w:r w:rsidRPr="00CF6D66">
        <w:rPr>
          <w:rFonts w:ascii="Times New Roman" w:hAnsi="Times New Roman"/>
          <w:color w:val="000000"/>
          <w:spacing w:val="-8"/>
          <w:szCs w:val="24"/>
        </w:rPr>
        <w:t xml:space="preserve"> to the </w:t>
      </w:r>
      <w:r w:rsidRPr="00CF6D66">
        <w:rPr>
          <w:rFonts w:ascii="Times New Roman" w:hAnsi="Times New Roman"/>
          <w:szCs w:val="24"/>
        </w:rPr>
        <w:t xml:space="preserve">Host Company </w:t>
      </w:r>
      <w:r w:rsidRPr="00CF6D66">
        <w:rPr>
          <w:rFonts w:ascii="Times New Roman" w:hAnsi="Times New Roman"/>
          <w:color w:val="000000"/>
          <w:spacing w:val="-8"/>
          <w:szCs w:val="24"/>
        </w:rPr>
        <w:t xml:space="preserve">will be treated with the highest standards of security and confidentiality, in accordance with the GDPR and </w:t>
      </w:r>
      <w:r w:rsidR="00472D68">
        <w:rPr>
          <w:rFonts w:ascii="Times New Roman" w:hAnsi="Times New Roman"/>
          <w:color w:val="000000"/>
          <w:spacing w:val="-8"/>
          <w:szCs w:val="24"/>
        </w:rPr>
        <w:t xml:space="preserve">the </w:t>
      </w:r>
      <w:r w:rsidRPr="00CF6D66">
        <w:rPr>
          <w:rFonts w:ascii="Times New Roman" w:hAnsi="Times New Roman"/>
          <w:color w:val="000000"/>
          <w:spacing w:val="-8"/>
          <w:szCs w:val="24"/>
        </w:rPr>
        <w:t xml:space="preserve">Staff Privacy Notice. The </w:t>
      </w:r>
      <w:r w:rsidRPr="00CF6D66">
        <w:rPr>
          <w:rFonts w:ascii="Times New Roman" w:hAnsi="Times New Roman"/>
          <w:szCs w:val="24"/>
        </w:rPr>
        <w:t xml:space="preserve">Host Company </w:t>
      </w:r>
      <w:r w:rsidRPr="00CF6D66">
        <w:rPr>
          <w:rFonts w:ascii="Times New Roman" w:hAnsi="Times New Roman"/>
          <w:color w:val="000000"/>
          <w:spacing w:val="-8"/>
          <w:szCs w:val="24"/>
        </w:rPr>
        <w:t xml:space="preserve">will not process personal data for direct marketing purposes without prior consent.  In signing this secondment agreement, </w:t>
      </w:r>
      <w:r w:rsidR="00472D68">
        <w:rPr>
          <w:rFonts w:ascii="Times New Roman" w:hAnsi="Times New Roman"/>
          <w:color w:val="000000"/>
          <w:spacing w:val="-8"/>
          <w:szCs w:val="24"/>
        </w:rPr>
        <w:t xml:space="preserve">the </w:t>
      </w:r>
      <w:r w:rsidR="00E446BE">
        <w:rPr>
          <w:rFonts w:ascii="Times New Roman" w:hAnsi="Times New Roman"/>
          <w:color w:val="000000"/>
          <w:spacing w:val="-8"/>
          <w:szCs w:val="24"/>
        </w:rPr>
        <w:t>Secondee</w:t>
      </w:r>
      <w:r w:rsidR="00472D68">
        <w:rPr>
          <w:rFonts w:ascii="Times New Roman" w:hAnsi="Times New Roman"/>
          <w:color w:val="000000"/>
          <w:spacing w:val="-8"/>
          <w:szCs w:val="24"/>
        </w:rPr>
        <w:t xml:space="preserve"> </w:t>
      </w:r>
      <w:r w:rsidRPr="00CF6D66">
        <w:rPr>
          <w:rFonts w:ascii="Times New Roman" w:hAnsi="Times New Roman"/>
          <w:color w:val="000000"/>
          <w:spacing w:val="-8"/>
          <w:szCs w:val="24"/>
        </w:rPr>
        <w:t>confirm</w:t>
      </w:r>
      <w:r w:rsidR="00472D68">
        <w:rPr>
          <w:rFonts w:ascii="Times New Roman" w:hAnsi="Times New Roman"/>
          <w:color w:val="000000"/>
          <w:spacing w:val="-8"/>
          <w:szCs w:val="24"/>
        </w:rPr>
        <w:t>s</w:t>
      </w:r>
      <w:r w:rsidRPr="00CF6D66">
        <w:rPr>
          <w:rFonts w:ascii="Times New Roman" w:hAnsi="Times New Roman"/>
          <w:color w:val="000000"/>
          <w:spacing w:val="-8"/>
          <w:szCs w:val="24"/>
        </w:rPr>
        <w:t xml:space="preserve"> that </w:t>
      </w:r>
      <w:r w:rsidR="00472D68">
        <w:rPr>
          <w:rFonts w:ascii="Times New Roman" w:hAnsi="Times New Roman"/>
          <w:color w:val="000000"/>
          <w:spacing w:val="-8"/>
          <w:szCs w:val="24"/>
        </w:rPr>
        <w:t xml:space="preserve">they </w:t>
      </w:r>
      <w:r w:rsidRPr="00CF6D66">
        <w:rPr>
          <w:rFonts w:ascii="Times New Roman" w:hAnsi="Times New Roman"/>
          <w:color w:val="000000"/>
          <w:spacing w:val="-8"/>
          <w:szCs w:val="24"/>
        </w:rPr>
        <w:t xml:space="preserve">have been furnished with a copy of the </w:t>
      </w:r>
      <w:r w:rsidRPr="00CF6D66">
        <w:rPr>
          <w:rFonts w:ascii="Times New Roman" w:hAnsi="Times New Roman"/>
          <w:szCs w:val="24"/>
        </w:rPr>
        <w:t xml:space="preserve">Host Company </w:t>
      </w:r>
      <w:r w:rsidRPr="00CF6D66">
        <w:rPr>
          <w:rFonts w:ascii="Times New Roman" w:hAnsi="Times New Roman"/>
          <w:color w:val="000000"/>
          <w:spacing w:val="-8"/>
          <w:szCs w:val="24"/>
        </w:rPr>
        <w:t>Staff Privacy Notice</w:t>
      </w:r>
      <w:r w:rsidR="00C45205">
        <w:rPr>
          <w:rFonts w:ascii="Times New Roman" w:hAnsi="Times New Roman"/>
          <w:color w:val="000000"/>
          <w:spacing w:val="-8"/>
          <w:szCs w:val="24"/>
        </w:rPr>
        <w:t xml:space="preserve"> and that they have </w:t>
      </w:r>
      <w:r w:rsidR="00F6224C">
        <w:rPr>
          <w:rFonts w:ascii="Times New Roman" w:hAnsi="Times New Roman"/>
          <w:color w:val="000000"/>
          <w:spacing w:val="-8"/>
          <w:szCs w:val="24"/>
        </w:rPr>
        <w:t xml:space="preserve">read, </w:t>
      </w:r>
      <w:r w:rsidR="00C45205">
        <w:rPr>
          <w:rFonts w:ascii="Times New Roman" w:hAnsi="Times New Roman"/>
          <w:color w:val="000000"/>
          <w:spacing w:val="-8"/>
          <w:szCs w:val="24"/>
        </w:rPr>
        <w:t>understood and accepted same</w:t>
      </w:r>
      <w:r w:rsidR="00C45205" w:rsidRPr="00F6224C">
        <w:rPr>
          <w:rFonts w:ascii="Times New Roman" w:hAnsi="Times New Roman"/>
          <w:color w:val="000000"/>
          <w:spacing w:val="-8"/>
          <w:szCs w:val="24"/>
        </w:rPr>
        <w:t>. P</w:t>
      </w:r>
      <w:r w:rsidR="00F6224C" w:rsidRPr="00F6224C">
        <w:rPr>
          <w:rFonts w:ascii="Times New Roman" w:hAnsi="Times New Roman"/>
          <w:color w:val="000000"/>
          <w:spacing w:val="-8"/>
          <w:szCs w:val="24"/>
        </w:rPr>
        <w:t xml:space="preserve">lease refer to Appendix </w:t>
      </w:r>
      <w:r w:rsidR="00720060">
        <w:rPr>
          <w:rFonts w:ascii="Times New Roman" w:hAnsi="Times New Roman"/>
          <w:color w:val="000000"/>
          <w:spacing w:val="-8"/>
          <w:szCs w:val="24"/>
        </w:rPr>
        <w:t>3</w:t>
      </w:r>
      <w:r w:rsidR="00C45205" w:rsidRPr="00F6224C">
        <w:rPr>
          <w:rFonts w:ascii="Times New Roman" w:hAnsi="Times New Roman"/>
          <w:color w:val="000000"/>
          <w:spacing w:val="-8"/>
          <w:szCs w:val="24"/>
        </w:rPr>
        <w:t xml:space="preserve"> for a copy of the Staff Privacy Notice.</w:t>
      </w:r>
    </w:p>
    <w:p w14:paraId="0E31B969" w14:textId="77777777" w:rsidR="00940FC0" w:rsidRPr="00C45205" w:rsidRDefault="00940FC0" w:rsidP="00D73671">
      <w:pPr>
        <w:tabs>
          <w:tab w:val="left" w:pos="3090"/>
        </w:tabs>
        <w:spacing w:after="120"/>
        <w:jc w:val="both"/>
        <w:rPr>
          <w:rFonts w:ascii="Times New Roman" w:hAnsi="Times New Roman"/>
          <w:color w:val="000000"/>
          <w:spacing w:val="-8"/>
          <w:lang w:val="en-IE"/>
        </w:rPr>
      </w:pPr>
    </w:p>
    <w:p w14:paraId="134820BE" w14:textId="17B1A672" w:rsidR="00720DEE" w:rsidRPr="00F65259" w:rsidRDefault="00F95FF1" w:rsidP="00B11EC3">
      <w:pPr>
        <w:pStyle w:val="L1"/>
        <w:numPr>
          <w:ilvl w:val="0"/>
          <w:numId w:val="23"/>
        </w:numPr>
      </w:pPr>
      <w:r w:rsidRPr="00CB162F">
        <w:rPr>
          <w:szCs w:val="24"/>
        </w:rPr>
        <w:t>Protection of INTELLECTUAL PROPERTY</w:t>
      </w:r>
    </w:p>
    <w:p w14:paraId="6FAD2A28" w14:textId="11CB286D" w:rsidR="00720DEE" w:rsidRPr="00F65259" w:rsidRDefault="00720DEE" w:rsidP="00F65259">
      <w:pPr>
        <w:pStyle w:val="L2"/>
        <w:numPr>
          <w:ilvl w:val="1"/>
          <w:numId w:val="23"/>
        </w:numPr>
        <w:rPr>
          <w:szCs w:val="24"/>
          <w:lang w:val="en-GB"/>
        </w:rPr>
      </w:pPr>
      <w:bookmarkStart w:id="2" w:name="_Ref208825163"/>
      <w:r>
        <w:t>“</w:t>
      </w:r>
      <w:r w:rsidRPr="00F65259">
        <w:rPr>
          <w:b/>
          <w:bCs/>
          <w:szCs w:val="24"/>
          <w:lang w:val="en-GB"/>
        </w:rPr>
        <w:t>Intellectual Property</w:t>
      </w:r>
      <w:r w:rsidRPr="00F65259">
        <w:rPr>
          <w:szCs w:val="24"/>
          <w:lang w:val="en-GB"/>
        </w:rPr>
        <w:t>” or</w:t>
      </w:r>
      <w:r>
        <w:rPr>
          <w:szCs w:val="24"/>
          <w:lang w:val="en-GB"/>
        </w:rPr>
        <w:t xml:space="preserve"> </w:t>
      </w:r>
      <w:r w:rsidRPr="00F65259">
        <w:rPr>
          <w:szCs w:val="24"/>
          <w:lang w:val="en-GB"/>
        </w:rPr>
        <w:t>“</w:t>
      </w:r>
      <w:r w:rsidRPr="00F65259">
        <w:rPr>
          <w:b/>
          <w:bCs/>
          <w:szCs w:val="24"/>
          <w:lang w:val="en-GB"/>
        </w:rPr>
        <w:t>IP</w:t>
      </w:r>
      <w:r w:rsidRPr="00F65259">
        <w:rPr>
          <w:szCs w:val="24"/>
          <w:lang w:val="en-GB"/>
        </w:rPr>
        <w:t xml:space="preserve"> ” means any invention, improvement, patent, design, process, information, copyright work (including without limitation rights in and to technical processes, systems methods software design, algorithms, code scripts or other computer software) rights in databases, topography rights (whether capable of being patented or registered or not) or application to register any such right and any other intellectual property right of any nature whatsoever in any part of the world.</w:t>
      </w:r>
    </w:p>
    <w:p w14:paraId="650C5069" w14:textId="751E6F94" w:rsidR="00EE4B0D" w:rsidRPr="00EE4B0D" w:rsidRDefault="00F95FF1" w:rsidP="00406508">
      <w:pPr>
        <w:pStyle w:val="L2"/>
        <w:numPr>
          <w:ilvl w:val="1"/>
          <w:numId w:val="23"/>
        </w:numPr>
        <w:rPr>
          <w:rFonts w:eastAsia="Calibri"/>
          <w:szCs w:val="24"/>
        </w:rPr>
      </w:pPr>
      <w:r w:rsidRPr="00CB162F">
        <w:rPr>
          <w:szCs w:val="24"/>
          <w:lang w:val="en-GB"/>
        </w:rPr>
        <w:t xml:space="preserve"> “</w:t>
      </w:r>
      <w:r w:rsidRPr="00720DEE">
        <w:rPr>
          <w:szCs w:val="24"/>
          <w:lang w:val="en-GB"/>
        </w:rPr>
        <w:t>Intellectual Property Rights</w:t>
      </w:r>
      <w:r w:rsidRPr="00CB162F">
        <w:rPr>
          <w:szCs w:val="24"/>
          <w:lang w:val="en-GB"/>
        </w:rPr>
        <w:t xml:space="preserve">” means all </w:t>
      </w:r>
      <w:r w:rsidR="00720DEE">
        <w:rPr>
          <w:szCs w:val="24"/>
          <w:lang w:val="en-GB"/>
        </w:rPr>
        <w:t>I</w:t>
      </w:r>
      <w:r w:rsidRPr="00CB162F">
        <w:rPr>
          <w:szCs w:val="24"/>
          <w:lang w:val="en-GB"/>
        </w:rPr>
        <w:t>ntellectual</w:t>
      </w:r>
      <w:r w:rsidR="00720DEE">
        <w:rPr>
          <w:szCs w:val="24"/>
          <w:lang w:val="en-GB"/>
        </w:rPr>
        <w:t xml:space="preserve"> P</w:t>
      </w:r>
      <w:r w:rsidRPr="00CB162F">
        <w:rPr>
          <w:szCs w:val="24"/>
          <w:lang w:val="en-GB"/>
        </w:rPr>
        <w:t xml:space="preserve">roperty rights including, without limitation, copyright, moral rights, patents, </w:t>
      </w:r>
      <w:r w:rsidR="00291A5B" w:rsidRPr="00CB162F">
        <w:rPr>
          <w:szCs w:val="24"/>
          <w:lang w:val="en-GB"/>
        </w:rPr>
        <w:t>trademarks</w:t>
      </w:r>
      <w:r w:rsidRPr="00CB162F">
        <w:rPr>
          <w:szCs w:val="24"/>
          <w:lang w:val="en-GB"/>
        </w:rPr>
        <w:t xml:space="preserve">, design rights and database right, know-how, confidential information and trade secrets and all other rights or forms of protection of a similar nature or having a similar effect to any of these other property rights, whether vested, contingent or future, which may exist anywhere in the world. </w:t>
      </w:r>
    </w:p>
    <w:p w14:paraId="69742109" w14:textId="17E6A0BF" w:rsidR="00EE4B0D" w:rsidRDefault="00F95FF1" w:rsidP="00406508">
      <w:pPr>
        <w:pStyle w:val="L2"/>
        <w:numPr>
          <w:ilvl w:val="1"/>
          <w:numId w:val="23"/>
        </w:numPr>
        <w:rPr>
          <w:rFonts w:eastAsia="Calibri"/>
          <w:szCs w:val="24"/>
        </w:rPr>
      </w:pPr>
      <w:r w:rsidRPr="00EE4B0D">
        <w:rPr>
          <w:szCs w:val="24"/>
          <w:lang w:val="en-GB"/>
        </w:rPr>
        <w:t>Save for the provisions at Clause</w:t>
      </w:r>
      <w:r w:rsidR="00CE1F3F">
        <w:rPr>
          <w:szCs w:val="24"/>
          <w:lang w:val="en-GB"/>
        </w:rPr>
        <w:t>s</w:t>
      </w:r>
      <w:r w:rsidR="006857D3">
        <w:rPr>
          <w:szCs w:val="24"/>
          <w:lang w:val="en-GB"/>
        </w:rPr>
        <w:t>, 8.4 and 8</w:t>
      </w:r>
      <w:r w:rsidR="00EE4B0D">
        <w:rPr>
          <w:szCs w:val="24"/>
          <w:lang w:val="en-GB"/>
        </w:rPr>
        <w:t xml:space="preserve">.5 </w:t>
      </w:r>
      <w:r w:rsidRPr="00EE4B0D">
        <w:rPr>
          <w:szCs w:val="24"/>
          <w:lang w:val="en-GB"/>
        </w:rPr>
        <w:t xml:space="preserve">below, the terms and conditions of </w:t>
      </w:r>
      <w:r w:rsidRPr="00EE4B0D">
        <w:rPr>
          <w:szCs w:val="24"/>
        </w:rPr>
        <w:t>t</w:t>
      </w:r>
      <w:r w:rsidRPr="00EE4B0D">
        <w:rPr>
          <w:szCs w:val="24"/>
          <w:lang w:val="en-GB"/>
        </w:rPr>
        <w:t xml:space="preserve">he University’s official intellectual property policy (entitled </w:t>
      </w:r>
      <w:r w:rsidRPr="00EE4B0D">
        <w:rPr>
          <w:i/>
          <w:iCs/>
          <w:szCs w:val="24"/>
          <w:lang w:val="en-GB"/>
        </w:rPr>
        <w:t xml:space="preserve">University of Limerick Intellectual Property Policy) </w:t>
      </w:r>
      <w:r w:rsidRPr="00EE4B0D">
        <w:rPr>
          <w:iCs/>
          <w:szCs w:val="24"/>
          <w:lang w:val="en-GB"/>
        </w:rPr>
        <w:t>shall remain binding</w:t>
      </w:r>
      <w:r w:rsidRPr="00EE4B0D">
        <w:rPr>
          <w:i/>
          <w:iCs/>
          <w:szCs w:val="24"/>
          <w:lang w:val="en-GB"/>
        </w:rPr>
        <w:t xml:space="preserve"> </w:t>
      </w:r>
      <w:r w:rsidRPr="00EE4B0D">
        <w:rPr>
          <w:iCs/>
          <w:szCs w:val="24"/>
          <w:lang w:val="en-GB"/>
        </w:rPr>
        <w:t xml:space="preserve">on the </w:t>
      </w:r>
      <w:r w:rsidR="00E446BE">
        <w:rPr>
          <w:iCs/>
          <w:szCs w:val="24"/>
          <w:lang w:val="en-GB"/>
        </w:rPr>
        <w:t>Secondee</w:t>
      </w:r>
      <w:r w:rsidRPr="00EE4B0D">
        <w:rPr>
          <w:iCs/>
          <w:szCs w:val="24"/>
          <w:lang w:val="en-GB"/>
        </w:rPr>
        <w:t xml:space="preserve">. </w:t>
      </w:r>
    </w:p>
    <w:p w14:paraId="5FE84F11" w14:textId="4A12BB4E" w:rsidR="00EE4B0D" w:rsidRPr="00F65259" w:rsidRDefault="00555654" w:rsidP="00406508">
      <w:pPr>
        <w:pStyle w:val="L2"/>
        <w:numPr>
          <w:ilvl w:val="1"/>
          <w:numId w:val="23"/>
        </w:numPr>
        <w:rPr>
          <w:szCs w:val="24"/>
        </w:rPr>
      </w:pPr>
      <w:r>
        <w:rPr>
          <w:szCs w:val="24"/>
        </w:rPr>
        <w:lastRenderedPageBreak/>
        <w:t>[</w:t>
      </w:r>
      <w:r w:rsidR="00F95FF1" w:rsidRPr="00EE4B0D">
        <w:rPr>
          <w:szCs w:val="24"/>
        </w:rPr>
        <w:t>Ownership of Background IP remains unchanged.  For clarity</w:t>
      </w:r>
      <w:r w:rsidR="00B26C31">
        <w:rPr>
          <w:szCs w:val="24"/>
        </w:rPr>
        <w:t xml:space="preserve"> Host</w:t>
      </w:r>
      <w:r w:rsidR="00F95FF1" w:rsidRPr="00EE4B0D">
        <w:rPr>
          <w:szCs w:val="24"/>
        </w:rPr>
        <w:t xml:space="preserve"> Company Background IP includes IP licenced by the </w:t>
      </w:r>
      <w:r w:rsidR="00B26C31">
        <w:rPr>
          <w:szCs w:val="24"/>
        </w:rPr>
        <w:t>Host</w:t>
      </w:r>
      <w:r w:rsidR="00B26C31" w:rsidRPr="00EE4B0D">
        <w:rPr>
          <w:szCs w:val="24"/>
        </w:rPr>
        <w:t xml:space="preserve"> Company</w:t>
      </w:r>
      <w:r w:rsidR="00F95FF1" w:rsidRPr="00EE4B0D">
        <w:rPr>
          <w:szCs w:val="24"/>
        </w:rPr>
        <w:t xml:space="preserve">.  </w:t>
      </w:r>
      <w:r w:rsidR="003E7FED" w:rsidRPr="001D038A">
        <w:rPr>
          <w:szCs w:val="24"/>
        </w:rPr>
        <w:t xml:space="preserve"> “</w:t>
      </w:r>
      <w:r w:rsidR="003E7FED" w:rsidRPr="00F65259">
        <w:rPr>
          <w:b/>
          <w:bCs/>
          <w:szCs w:val="24"/>
        </w:rPr>
        <w:t xml:space="preserve">Background </w:t>
      </w:r>
      <w:r w:rsidR="00720DEE">
        <w:rPr>
          <w:b/>
          <w:bCs/>
          <w:szCs w:val="24"/>
          <w:lang w:val="en-GB"/>
        </w:rPr>
        <w:t>IP</w:t>
      </w:r>
      <w:r w:rsidR="003E7FED" w:rsidRPr="00F65259">
        <w:rPr>
          <w:szCs w:val="24"/>
        </w:rPr>
        <w:t>” means any Intellectual Property developed, owned, licensed to or otherwise controlled by a Party prior to the commencement date.</w:t>
      </w:r>
      <w:r w:rsidRPr="00F65259">
        <w:rPr>
          <w:szCs w:val="24"/>
        </w:rPr>
        <w:t>]</w:t>
      </w:r>
    </w:p>
    <w:p w14:paraId="53616DF4" w14:textId="74575C67" w:rsidR="00555654" w:rsidRPr="00F65259" w:rsidRDefault="002410D1" w:rsidP="00555654">
      <w:pPr>
        <w:pStyle w:val="L2"/>
        <w:numPr>
          <w:ilvl w:val="0"/>
          <w:numId w:val="0"/>
        </w:numPr>
        <w:ind w:left="870"/>
        <w:rPr>
          <w:b/>
          <w:bCs/>
          <w:szCs w:val="24"/>
        </w:rPr>
      </w:pPr>
      <w:r>
        <w:rPr>
          <w:b/>
          <w:bCs/>
          <w:szCs w:val="24"/>
        </w:rPr>
        <w:t>[</w:t>
      </w:r>
      <w:r w:rsidR="00555654" w:rsidRPr="00F65259">
        <w:rPr>
          <w:b/>
          <w:bCs/>
          <w:szCs w:val="24"/>
          <w:highlight w:val="yellow"/>
        </w:rPr>
        <w:t>OR</w:t>
      </w:r>
      <w:r>
        <w:rPr>
          <w:b/>
          <w:bCs/>
          <w:szCs w:val="24"/>
        </w:rPr>
        <w:t>]</w:t>
      </w:r>
    </w:p>
    <w:p w14:paraId="30909236" w14:textId="1F26EFC3" w:rsidR="00555654" w:rsidRDefault="003E7FED" w:rsidP="00F65259">
      <w:pPr>
        <w:pStyle w:val="L2"/>
        <w:numPr>
          <w:ilvl w:val="0"/>
          <w:numId w:val="0"/>
        </w:numPr>
        <w:ind w:left="870"/>
        <w:rPr>
          <w:rFonts w:eastAsia="Calibri"/>
          <w:szCs w:val="24"/>
        </w:rPr>
      </w:pPr>
      <w:r>
        <w:rPr>
          <w:rFonts w:eastAsia="Calibri"/>
          <w:szCs w:val="24"/>
        </w:rPr>
        <w:t>[</w:t>
      </w:r>
      <w:r w:rsidR="00555654">
        <w:rPr>
          <w:rFonts w:eastAsia="Calibri"/>
          <w:szCs w:val="24"/>
        </w:rPr>
        <w:t>No Background IP shall be introduced by the Secondee</w:t>
      </w:r>
      <w:r>
        <w:rPr>
          <w:rFonts w:eastAsia="Calibri"/>
          <w:szCs w:val="24"/>
        </w:rPr>
        <w:t>]</w:t>
      </w:r>
      <w:r w:rsidR="00555654">
        <w:rPr>
          <w:rFonts w:eastAsia="Calibri"/>
          <w:szCs w:val="24"/>
        </w:rPr>
        <w:t xml:space="preserve">. </w:t>
      </w:r>
    </w:p>
    <w:p w14:paraId="0B9DD94E" w14:textId="4BA87BCC" w:rsidR="00EE4B0D" w:rsidRPr="00F65259" w:rsidRDefault="00F95FF1" w:rsidP="00406508">
      <w:pPr>
        <w:pStyle w:val="L2"/>
        <w:numPr>
          <w:ilvl w:val="1"/>
          <w:numId w:val="23"/>
        </w:numPr>
        <w:rPr>
          <w:rFonts w:eastAsia="Calibri"/>
          <w:szCs w:val="24"/>
        </w:rPr>
      </w:pPr>
      <w:r w:rsidRPr="00EE4B0D">
        <w:rPr>
          <w:szCs w:val="24"/>
          <w:lang w:val="en-GB"/>
        </w:rPr>
        <w:t xml:space="preserve">Any Intellectual Property Rights acquired, made, developed or discovered by the </w:t>
      </w:r>
      <w:r w:rsidR="00E446BE">
        <w:rPr>
          <w:szCs w:val="24"/>
          <w:lang w:val="en-GB"/>
        </w:rPr>
        <w:t>Secondee</w:t>
      </w:r>
      <w:r w:rsidRPr="00EE4B0D">
        <w:rPr>
          <w:szCs w:val="24"/>
          <w:lang w:val="en-GB"/>
        </w:rPr>
        <w:t xml:space="preserve"> directly or indirectly during the Secondment Period in connection with or in any way affecting or relating to the business, confidential information or intellectual property of the </w:t>
      </w:r>
      <w:r w:rsidR="00B26C31">
        <w:rPr>
          <w:szCs w:val="24"/>
          <w:lang w:val="en-GB"/>
        </w:rPr>
        <w:t xml:space="preserve">Host </w:t>
      </w:r>
      <w:r w:rsidRPr="00EE4B0D">
        <w:rPr>
          <w:szCs w:val="24"/>
          <w:lang w:val="en-GB"/>
        </w:rPr>
        <w:t xml:space="preserve">Company shall belong to and be the absolute property of the </w:t>
      </w:r>
      <w:r w:rsidR="00B26C31">
        <w:rPr>
          <w:szCs w:val="24"/>
          <w:lang w:val="en-GB"/>
        </w:rPr>
        <w:t xml:space="preserve">Host </w:t>
      </w:r>
      <w:r w:rsidRPr="00EE4B0D">
        <w:rPr>
          <w:szCs w:val="24"/>
          <w:lang w:val="en-GB"/>
        </w:rPr>
        <w:t xml:space="preserve">Company and Parties accept and acknowledge that the provisions of the </w:t>
      </w:r>
      <w:r w:rsidR="00B26C31">
        <w:rPr>
          <w:szCs w:val="24"/>
          <w:lang w:val="en-GB"/>
        </w:rPr>
        <w:t xml:space="preserve">Host </w:t>
      </w:r>
      <w:r w:rsidRPr="00EE4B0D">
        <w:rPr>
          <w:szCs w:val="24"/>
          <w:lang w:val="en-GB"/>
        </w:rPr>
        <w:t xml:space="preserve">Company’s IP </w:t>
      </w:r>
      <w:r w:rsidR="00B26C31">
        <w:rPr>
          <w:szCs w:val="24"/>
          <w:lang w:val="en-GB"/>
        </w:rPr>
        <w:t>p</w:t>
      </w:r>
      <w:r w:rsidRPr="00EE4B0D">
        <w:rPr>
          <w:szCs w:val="24"/>
          <w:lang w:val="en-GB"/>
        </w:rPr>
        <w:t>olicy shall apply in respect of same.</w:t>
      </w:r>
      <w:r w:rsidRPr="00EE4B0D">
        <w:rPr>
          <w:szCs w:val="24"/>
        </w:rPr>
        <w:t xml:space="preserve">  </w:t>
      </w:r>
    </w:p>
    <w:p w14:paraId="0D759629" w14:textId="364402FD" w:rsidR="004E2BCF" w:rsidRDefault="004E2BCF" w:rsidP="00F65259">
      <w:pPr>
        <w:pStyle w:val="L2"/>
        <w:numPr>
          <w:ilvl w:val="0"/>
          <w:numId w:val="0"/>
        </w:numPr>
        <w:ind w:left="720"/>
        <w:rPr>
          <w:rFonts w:eastAsia="Calibri"/>
          <w:szCs w:val="24"/>
        </w:rPr>
      </w:pPr>
      <w:r>
        <w:rPr>
          <w:szCs w:val="24"/>
        </w:rPr>
        <w:t>[</w:t>
      </w:r>
      <w:r w:rsidRPr="002410D1">
        <w:rPr>
          <w:szCs w:val="24"/>
        </w:rPr>
        <w:t>OR</w:t>
      </w:r>
      <w:r>
        <w:rPr>
          <w:szCs w:val="24"/>
        </w:rPr>
        <w:t>]</w:t>
      </w:r>
    </w:p>
    <w:p w14:paraId="2112C81C" w14:textId="19A2207F" w:rsidR="00F95FF1" w:rsidRDefault="00F95FF1" w:rsidP="00F65259">
      <w:pPr>
        <w:pStyle w:val="L2"/>
        <w:numPr>
          <w:ilvl w:val="0"/>
          <w:numId w:val="0"/>
        </w:numPr>
        <w:ind w:left="870"/>
        <w:rPr>
          <w:szCs w:val="24"/>
        </w:rPr>
      </w:pPr>
      <w:r w:rsidRPr="00EE4B0D">
        <w:rPr>
          <w:szCs w:val="24"/>
          <w:lang w:val="en-GB"/>
        </w:rPr>
        <w:t xml:space="preserve">Any Intellectual Property Rights acquired, made, developed or discovered by the </w:t>
      </w:r>
      <w:r w:rsidR="00E446BE">
        <w:rPr>
          <w:szCs w:val="24"/>
          <w:lang w:val="en-GB"/>
        </w:rPr>
        <w:t>Secondee</w:t>
      </w:r>
      <w:r w:rsidRPr="00EE4B0D">
        <w:rPr>
          <w:szCs w:val="24"/>
          <w:lang w:val="en-GB"/>
        </w:rPr>
        <w:t xml:space="preserve"> directly or indirectly during the Secondment Period in connection with relating to or in any way affecting or relating to confidential information or intellectual property of the University shall belong to and be the absolute property of the University and Parties accept and acknowledge that the provisions of the University’s IP </w:t>
      </w:r>
      <w:r w:rsidR="00B26C31">
        <w:rPr>
          <w:szCs w:val="24"/>
          <w:lang w:val="en-GB"/>
        </w:rPr>
        <w:t>p</w:t>
      </w:r>
      <w:r w:rsidRPr="00EE4B0D">
        <w:rPr>
          <w:szCs w:val="24"/>
          <w:lang w:val="en-GB"/>
        </w:rPr>
        <w:t>olicy shall apply in respect of same.</w:t>
      </w:r>
      <w:r w:rsidRPr="00EE4B0D">
        <w:rPr>
          <w:szCs w:val="24"/>
        </w:rPr>
        <w:t xml:space="preserve">  </w:t>
      </w:r>
    </w:p>
    <w:p w14:paraId="2816542C" w14:textId="77777777" w:rsidR="00297EBF" w:rsidRPr="00EE4B0D" w:rsidRDefault="00297EBF" w:rsidP="00F65259">
      <w:pPr>
        <w:pStyle w:val="L2"/>
        <w:numPr>
          <w:ilvl w:val="0"/>
          <w:numId w:val="0"/>
        </w:numPr>
        <w:ind w:left="870"/>
        <w:rPr>
          <w:rFonts w:eastAsia="Calibri"/>
          <w:szCs w:val="24"/>
        </w:rPr>
      </w:pPr>
    </w:p>
    <w:bookmarkEnd w:id="2"/>
    <w:p w14:paraId="6893A4B9" w14:textId="4C26025A" w:rsidR="00F95FF1" w:rsidRPr="00CB162F" w:rsidRDefault="00F95FF1" w:rsidP="00CF6D66">
      <w:pPr>
        <w:pStyle w:val="L1"/>
        <w:numPr>
          <w:ilvl w:val="0"/>
          <w:numId w:val="23"/>
        </w:numPr>
        <w:rPr>
          <w:rStyle w:val="Para1BoldChar"/>
          <w:rFonts w:ascii="Times New Roman" w:hAnsi="Times New Roman"/>
        </w:rPr>
      </w:pPr>
      <w:r w:rsidRPr="00CB162F">
        <w:rPr>
          <w:rStyle w:val="Para1BoldChar"/>
          <w:rFonts w:ascii="Times New Roman" w:hAnsi="Times New Roman"/>
        </w:rPr>
        <w:t>EARY Termination</w:t>
      </w:r>
    </w:p>
    <w:p w14:paraId="42370283" w14:textId="77777777" w:rsidR="00B51678" w:rsidRDefault="00F95FF1" w:rsidP="00B51678">
      <w:pPr>
        <w:pStyle w:val="L2"/>
        <w:numPr>
          <w:ilvl w:val="1"/>
          <w:numId w:val="23"/>
        </w:numPr>
        <w:rPr>
          <w:szCs w:val="24"/>
        </w:rPr>
      </w:pPr>
      <w:r w:rsidRPr="00CB162F">
        <w:rPr>
          <w:szCs w:val="24"/>
        </w:rPr>
        <w:t>This Agreement may be terminated by any Party on the furnishing of six month’s written notice to the other Parties and without prejudice to any remedy which any Party may have against any other Party to the Agreement arising from the breach or non-performance of any of the provisions of this Agreement, if, at any time hereafter:</w:t>
      </w:r>
    </w:p>
    <w:p w14:paraId="275B2E4C" w14:textId="05011460" w:rsidR="00F95FF1" w:rsidRPr="00B51678" w:rsidRDefault="00B51678" w:rsidP="00B51678">
      <w:pPr>
        <w:pStyle w:val="L2"/>
        <w:numPr>
          <w:ilvl w:val="0"/>
          <w:numId w:val="0"/>
        </w:numPr>
        <w:ind w:left="1080"/>
        <w:rPr>
          <w:szCs w:val="24"/>
        </w:rPr>
      </w:pPr>
      <w:r>
        <w:rPr>
          <w:szCs w:val="24"/>
        </w:rPr>
        <w:t xml:space="preserve">(a) </w:t>
      </w:r>
      <w:r w:rsidR="00F95FF1" w:rsidRPr="00B51678">
        <w:rPr>
          <w:szCs w:val="24"/>
        </w:rPr>
        <w:t xml:space="preserve">Any Party commits a breach of its obligations under this Agreement which breach is (in the reasonable opinion of any other Party) material and, where such breach is (in the reasonable opinion of that other Party) capable of remedy, fails to remedy that breach within 30 days of having been given notice by the other Party to remedy that </w:t>
      </w:r>
      <w:proofErr w:type="gramStart"/>
      <w:r w:rsidR="00F95FF1" w:rsidRPr="00B51678">
        <w:rPr>
          <w:szCs w:val="24"/>
        </w:rPr>
        <w:t>breach;</w:t>
      </w:r>
      <w:proofErr w:type="gramEnd"/>
      <w:r w:rsidR="00F95FF1" w:rsidRPr="00B51678">
        <w:rPr>
          <w:szCs w:val="24"/>
        </w:rPr>
        <w:t xml:space="preserve"> or</w:t>
      </w:r>
    </w:p>
    <w:p w14:paraId="700BF1F2" w14:textId="33C71A59" w:rsidR="00F95FF1" w:rsidRDefault="00B51678" w:rsidP="00B51678">
      <w:pPr>
        <w:pStyle w:val="RDJParties"/>
        <w:numPr>
          <w:ilvl w:val="0"/>
          <w:numId w:val="0"/>
        </w:numPr>
        <w:ind w:left="720" w:firstLine="360"/>
      </w:pPr>
      <w:r>
        <w:t xml:space="preserve">(b) </w:t>
      </w:r>
      <w:r w:rsidR="00F95FF1" w:rsidRPr="00B51678">
        <w:rPr>
          <w:szCs w:val="24"/>
        </w:rPr>
        <w:t xml:space="preserve">the </w:t>
      </w:r>
      <w:r w:rsidR="00E446BE">
        <w:rPr>
          <w:szCs w:val="24"/>
        </w:rPr>
        <w:t>Secondee</w:t>
      </w:r>
      <w:r w:rsidR="00F95FF1" w:rsidRPr="00B51678">
        <w:rPr>
          <w:szCs w:val="24"/>
        </w:rPr>
        <w:t xml:space="preserve"> ceases to be employed by t</w:t>
      </w:r>
      <w:r w:rsidR="00F95FF1" w:rsidRPr="00B51678">
        <w:rPr>
          <w:szCs w:val="24"/>
          <w:lang w:val="en-GB"/>
        </w:rPr>
        <w:t>he University</w:t>
      </w:r>
      <w:r w:rsidR="00F95FF1">
        <w:t>.</w:t>
      </w:r>
    </w:p>
    <w:p w14:paraId="435595DD" w14:textId="2D3F6E09" w:rsidR="00D73671" w:rsidRDefault="00D73671" w:rsidP="00D73671">
      <w:pPr>
        <w:spacing w:before="216"/>
        <w:ind w:right="288"/>
        <w:jc w:val="both"/>
        <w:rPr>
          <w:rFonts w:ascii="Times New Roman" w:hAnsi="Times New Roman"/>
          <w:b/>
          <w:bCs/>
          <w:color w:val="000000"/>
          <w:spacing w:val="-9"/>
          <w:sz w:val="22"/>
          <w:szCs w:val="22"/>
        </w:rPr>
      </w:pPr>
    </w:p>
    <w:p w14:paraId="597278EB" w14:textId="1331E680" w:rsidR="00940468" w:rsidRDefault="00940468" w:rsidP="00CF6D66">
      <w:pPr>
        <w:pStyle w:val="L1"/>
        <w:numPr>
          <w:ilvl w:val="0"/>
          <w:numId w:val="23"/>
        </w:numPr>
        <w:rPr>
          <w:rStyle w:val="Para1BoldChar"/>
          <w:rFonts w:hint="eastAsia"/>
          <w:b w:val="0"/>
        </w:rPr>
      </w:pPr>
      <w:r>
        <w:rPr>
          <w:rStyle w:val="Para1BoldChar"/>
        </w:rPr>
        <w:t>Termination of Agreement</w:t>
      </w:r>
      <w:r w:rsidRPr="00A43275">
        <w:rPr>
          <w:rStyle w:val="Para1BoldChar"/>
        </w:rPr>
        <w:t>:</w:t>
      </w:r>
      <w:r>
        <w:rPr>
          <w:rStyle w:val="Para1BoldChar"/>
          <w:b w:val="0"/>
        </w:rPr>
        <w:t xml:space="preserve"> </w:t>
      </w:r>
    </w:p>
    <w:p w14:paraId="1795B341" w14:textId="00BC54B6" w:rsidR="00940468" w:rsidRPr="00940468" w:rsidRDefault="00940468" w:rsidP="00B51678">
      <w:pPr>
        <w:pStyle w:val="L2"/>
        <w:numPr>
          <w:ilvl w:val="1"/>
          <w:numId w:val="23"/>
        </w:numPr>
        <w:rPr>
          <w:rStyle w:val="Para1BoldChar"/>
          <w:rFonts w:ascii="Times New Roman" w:hAnsi="Times New Roman"/>
        </w:rPr>
      </w:pPr>
      <w:r w:rsidRPr="00940468">
        <w:rPr>
          <w:rStyle w:val="Para1BoldChar"/>
          <w:rFonts w:ascii="Times New Roman" w:hAnsi="Times New Roman"/>
        </w:rPr>
        <w:t xml:space="preserve">Upon the termination of this Agreement by either </w:t>
      </w:r>
    </w:p>
    <w:p w14:paraId="650A7CF5" w14:textId="77777777" w:rsidR="00940468" w:rsidRPr="00940468" w:rsidRDefault="00940468" w:rsidP="00940468">
      <w:pPr>
        <w:pStyle w:val="L3"/>
        <w:rPr>
          <w:rStyle w:val="Para1BoldChar"/>
          <w:rFonts w:ascii="Times New Roman" w:hAnsi="Times New Roman"/>
        </w:rPr>
      </w:pPr>
      <w:r w:rsidRPr="00940468">
        <w:rPr>
          <w:rStyle w:val="Para1BoldChar"/>
          <w:rFonts w:ascii="Times New Roman" w:hAnsi="Times New Roman"/>
        </w:rPr>
        <w:lastRenderedPageBreak/>
        <w:t xml:space="preserve">the conclusion of the Secondment Period, </w:t>
      </w:r>
    </w:p>
    <w:p w14:paraId="5E68B39F" w14:textId="77777777" w:rsidR="00940468" w:rsidRPr="00940468" w:rsidRDefault="00940468" w:rsidP="00940468">
      <w:pPr>
        <w:pStyle w:val="L3"/>
        <w:rPr>
          <w:rStyle w:val="Para1BoldChar"/>
          <w:rFonts w:ascii="Times New Roman" w:hAnsi="Times New Roman"/>
        </w:rPr>
      </w:pPr>
      <w:r w:rsidRPr="00940468">
        <w:rPr>
          <w:rStyle w:val="Para1BoldChar"/>
          <w:rFonts w:ascii="Times New Roman" w:hAnsi="Times New Roman"/>
        </w:rPr>
        <w:t xml:space="preserve">failure to enter into a further secondment agreement at the expiration of this secondment period </w:t>
      </w:r>
    </w:p>
    <w:p w14:paraId="71BFB4D3" w14:textId="608EF121" w:rsidR="00940468" w:rsidRPr="00940468" w:rsidRDefault="00940468" w:rsidP="00940468">
      <w:pPr>
        <w:pStyle w:val="L3"/>
        <w:rPr>
          <w:lang w:val="en-GB"/>
        </w:rPr>
      </w:pPr>
      <w:r w:rsidRPr="00940468">
        <w:rPr>
          <w:lang w:val="en-GB"/>
        </w:rPr>
        <w:t xml:space="preserve">in accordance with Clause </w:t>
      </w:r>
      <w:r w:rsidR="007E3A5D">
        <w:rPr>
          <w:lang w:val="en-GB"/>
        </w:rPr>
        <w:t xml:space="preserve">9.1 </w:t>
      </w:r>
      <w:r w:rsidRPr="00940468">
        <w:rPr>
          <w:lang w:val="en-GB"/>
        </w:rPr>
        <w:t>(a) (</w:t>
      </w:r>
      <w:r w:rsidRPr="00940468">
        <w:rPr>
          <w:i/>
          <w:lang w:val="en-GB"/>
        </w:rPr>
        <w:t>early termination</w:t>
      </w:r>
      <w:r w:rsidRPr="00940468">
        <w:rPr>
          <w:lang w:val="en-GB"/>
        </w:rPr>
        <w:t xml:space="preserve">) </w:t>
      </w:r>
    </w:p>
    <w:p w14:paraId="6288E93A" w14:textId="3D30AAFB" w:rsidR="00940468" w:rsidRDefault="00940468" w:rsidP="00940468">
      <w:pPr>
        <w:pStyle w:val="L3"/>
        <w:numPr>
          <w:ilvl w:val="0"/>
          <w:numId w:val="0"/>
        </w:numPr>
        <w:ind w:left="720"/>
        <w:rPr>
          <w:rStyle w:val="Para1BoldChar"/>
          <w:rFonts w:ascii="Times New Roman" w:hAnsi="Times New Roman"/>
        </w:rPr>
      </w:pPr>
      <w:r w:rsidRPr="00940468">
        <w:rPr>
          <w:rStyle w:val="Para1BoldChar"/>
          <w:rFonts w:ascii="Times New Roman" w:hAnsi="Times New Roman"/>
        </w:rPr>
        <w:t xml:space="preserve">the </w:t>
      </w:r>
      <w:r w:rsidR="00E446BE">
        <w:rPr>
          <w:rStyle w:val="Para1BoldChar"/>
          <w:rFonts w:ascii="Times New Roman" w:hAnsi="Times New Roman"/>
        </w:rPr>
        <w:t>Secondee</w:t>
      </w:r>
      <w:r w:rsidR="00652699">
        <w:rPr>
          <w:rStyle w:val="Para1BoldChar"/>
          <w:rFonts w:ascii="Times New Roman" w:hAnsi="Times New Roman"/>
        </w:rPr>
        <w:t xml:space="preserve"> will return to employment with the University as per the terms of their</w:t>
      </w:r>
      <w:r w:rsidRPr="00940468">
        <w:rPr>
          <w:rStyle w:val="Para1BoldChar"/>
          <w:rFonts w:ascii="Times New Roman" w:hAnsi="Times New Roman"/>
        </w:rPr>
        <w:t xml:space="preserve"> contract of employment </w:t>
      </w:r>
      <w:r w:rsidR="00652699">
        <w:rPr>
          <w:rStyle w:val="Para1BoldChar"/>
          <w:rFonts w:ascii="Times New Roman" w:hAnsi="Times New Roman"/>
        </w:rPr>
        <w:t>(noting Section 4.5 of the Secondment Policy)</w:t>
      </w:r>
      <w:r w:rsidRPr="00940468">
        <w:rPr>
          <w:rStyle w:val="Para1BoldChar"/>
          <w:rFonts w:ascii="Times New Roman" w:hAnsi="Times New Roman"/>
        </w:rPr>
        <w:t>.</w:t>
      </w:r>
    </w:p>
    <w:p w14:paraId="7EDA838E" w14:textId="47C9ABBA" w:rsidR="00B51678" w:rsidRPr="00940468" w:rsidRDefault="00B51678" w:rsidP="003575E5">
      <w:pPr>
        <w:pStyle w:val="L3"/>
        <w:numPr>
          <w:ilvl w:val="0"/>
          <w:numId w:val="0"/>
        </w:numPr>
        <w:rPr>
          <w:lang w:val="en-GB"/>
        </w:rPr>
      </w:pPr>
    </w:p>
    <w:p w14:paraId="4C3732A4" w14:textId="2397A7E1" w:rsidR="00D73671" w:rsidRDefault="00D73671" w:rsidP="00D73671">
      <w:pPr>
        <w:pBdr>
          <w:bottom w:val="single" w:sz="12" w:space="1" w:color="auto"/>
        </w:pBdr>
        <w:rPr>
          <w:rFonts w:ascii="Times New Roman" w:hAnsi="Times New Roman"/>
          <w:sz w:val="22"/>
          <w:szCs w:val="22"/>
        </w:rPr>
      </w:pPr>
    </w:p>
    <w:p w14:paraId="718BE4B9" w14:textId="4C612D79" w:rsidR="00B51678" w:rsidRPr="00D73671" w:rsidRDefault="00B51678" w:rsidP="00D73671">
      <w:pPr>
        <w:rPr>
          <w:rFonts w:ascii="Times New Roman" w:hAnsi="Times New Roman"/>
          <w:sz w:val="22"/>
          <w:szCs w:val="22"/>
        </w:rPr>
      </w:pPr>
    </w:p>
    <w:p w14:paraId="12855338" w14:textId="6BA1D275" w:rsidR="0020257F" w:rsidRPr="00B51678" w:rsidRDefault="0020257F" w:rsidP="0020257F">
      <w:pPr>
        <w:pStyle w:val="RDJNormal"/>
        <w:rPr>
          <w:b/>
          <w:lang w:val="en-GB"/>
        </w:rPr>
      </w:pPr>
      <w:r w:rsidRPr="00B51678">
        <w:rPr>
          <w:b/>
          <w:lang w:val="en-GB"/>
        </w:rPr>
        <w:t>The Parties hereby irrevocably accept</w:t>
      </w:r>
      <w:r w:rsidR="00940468" w:rsidRPr="00B51678">
        <w:rPr>
          <w:b/>
          <w:lang w:val="en-GB"/>
        </w:rPr>
        <w:t xml:space="preserve"> the terms of the University Secondment Policy and Procedure and the </w:t>
      </w:r>
      <w:r w:rsidRPr="00B51678">
        <w:rPr>
          <w:b/>
          <w:lang w:val="en-GB"/>
        </w:rPr>
        <w:t>terms and conditions</w:t>
      </w:r>
      <w:r w:rsidR="00940468" w:rsidRPr="00B51678">
        <w:rPr>
          <w:b/>
          <w:lang w:val="en-GB"/>
        </w:rPr>
        <w:t xml:space="preserve"> set out in this secondment agreement.</w:t>
      </w:r>
    </w:p>
    <w:p w14:paraId="1FD65154" w14:textId="77777777" w:rsidR="0020257F" w:rsidRPr="00C10857" w:rsidRDefault="0020257F" w:rsidP="0020257F">
      <w:pPr>
        <w:pStyle w:val="RDJNormal"/>
      </w:pPr>
    </w:p>
    <w:tbl>
      <w:tblPr>
        <w:tblW w:w="0" w:type="auto"/>
        <w:tblLook w:val="01E0" w:firstRow="1" w:lastRow="1" w:firstColumn="1" w:lastColumn="1" w:noHBand="0" w:noVBand="0"/>
      </w:tblPr>
      <w:tblGrid>
        <w:gridCol w:w="4754"/>
        <w:gridCol w:w="282"/>
        <w:gridCol w:w="955"/>
        <w:gridCol w:w="3038"/>
      </w:tblGrid>
      <w:tr w:rsidR="0020257F" w:rsidRPr="00FA1A1B" w14:paraId="29F3E249" w14:textId="77777777" w:rsidTr="00B60675">
        <w:trPr>
          <w:trHeight w:val="283"/>
        </w:trPr>
        <w:tc>
          <w:tcPr>
            <w:tcW w:w="4754" w:type="dxa"/>
            <w:tcBorders>
              <w:top w:val="nil"/>
              <w:left w:val="nil"/>
              <w:bottom w:val="nil"/>
              <w:right w:val="nil"/>
            </w:tcBorders>
            <w:shd w:val="clear" w:color="auto" w:fill="auto"/>
          </w:tcPr>
          <w:p w14:paraId="7BFAD004" w14:textId="77777777" w:rsidR="0020257F" w:rsidRPr="00FA1A1B" w:rsidRDefault="0020257F" w:rsidP="00541BFD">
            <w:pPr>
              <w:pStyle w:val="RDJNormal"/>
              <w:rPr>
                <w:lang w:val="en-GB"/>
              </w:rPr>
            </w:pPr>
          </w:p>
        </w:tc>
        <w:tc>
          <w:tcPr>
            <w:tcW w:w="282" w:type="dxa"/>
            <w:tcBorders>
              <w:top w:val="nil"/>
              <w:left w:val="nil"/>
              <w:bottom w:val="nil"/>
              <w:right w:val="nil"/>
            </w:tcBorders>
            <w:shd w:val="clear" w:color="auto" w:fill="auto"/>
          </w:tcPr>
          <w:p w14:paraId="600B14C0" w14:textId="77777777" w:rsidR="0020257F" w:rsidRPr="00FA1A1B" w:rsidRDefault="0020257F" w:rsidP="00541BFD">
            <w:pPr>
              <w:pStyle w:val="RDJNormal"/>
              <w:rPr>
                <w:lang w:val="en-GB"/>
              </w:rPr>
            </w:pPr>
          </w:p>
        </w:tc>
        <w:tc>
          <w:tcPr>
            <w:tcW w:w="3993" w:type="dxa"/>
            <w:gridSpan w:val="2"/>
            <w:tcBorders>
              <w:top w:val="nil"/>
              <w:left w:val="nil"/>
              <w:bottom w:val="nil"/>
              <w:right w:val="nil"/>
            </w:tcBorders>
            <w:shd w:val="clear" w:color="auto" w:fill="auto"/>
          </w:tcPr>
          <w:p w14:paraId="2427E7C9" w14:textId="77777777" w:rsidR="0020257F" w:rsidRPr="00FA1A1B" w:rsidRDefault="0020257F" w:rsidP="00541BFD">
            <w:pPr>
              <w:pStyle w:val="RDJNormal"/>
              <w:rPr>
                <w:lang w:val="en-GB"/>
              </w:rPr>
            </w:pPr>
          </w:p>
        </w:tc>
      </w:tr>
      <w:tr w:rsidR="0020257F" w:rsidRPr="00FA1A1B" w14:paraId="27D7C9E1" w14:textId="77777777" w:rsidTr="00B60675">
        <w:trPr>
          <w:trHeight w:val="2779"/>
        </w:trPr>
        <w:tc>
          <w:tcPr>
            <w:tcW w:w="4754" w:type="dxa"/>
            <w:shd w:val="clear" w:color="auto" w:fill="auto"/>
          </w:tcPr>
          <w:p w14:paraId="0C3CE350" w14:textId="77777777" w:rsidR="0020257F" w:rsidRPr="00FA1A1B" w:rsidRDefault="0020257F" w:rsidP="00541BFD">
            <w:pPr>
              <w:pStyle w:val="RDJNormal"/>
              <w:jc w:val="left"/>
              <w:rPr>
                <w:lang w:val="en-GB"/>
              </w:rPr>
            </w:pPr>
            <w:r w:rsidRPr="00975752">
              <w:rPr>
                <w:rStyle w:val="RDJNormalBoldChar"/>
              </w:rPr>
              <w:t xml:space="preserve">SIGNED </w:t>
            </w:r>
            <w:r w:rsidRPr="00FA1A1B">
              <w:rPr>
                <w:lang w:val="en-GB"/>
              </w:rPr>
              <w:t xml:space="preserve">for and on behalf of </w:t>
            </w:r>
          </w:p>
          <w:p w14:paraId="16E930E8" w14:textId="77777777" w:rsidR="0020257F" w:rsidRPr="00FA1A1B" w:rsidRDefault="0020257F" w:rsidP="00541BFD">
            <w:pPr>
              <w:pStyle w:val="RDJNormal"/>
              <w:jc w:val="left"/>
              <w:rPr>
                <w:lang w:val="en-GB"/>
              </w:rPr>
            </w:pPr>
            <w:r>
              <w:rPr>
                <w:rStyle w:val="RDJNormalBoldChar"/>
              </w:rPr>
              <w:t>UNIVERSITY OF LIMERICK</w:t>
            </w:r>
          </w:p>
          <w:p w14:paraId="0B05FAA4" w14:textId="77777777" w:rsidR="0020257F" w:rsidRPr="00FA1A1B" w:rsidRDefault="0020257F" w:rsidP="00541BFD">
            <w:pPr>
              <w:pStyle w:val="RDJNormal"/>
              <w:jc w:val="left"/>
              <w:rPr>
                <w:lang w:val="en-GB"/>
              </w:rPr>
            </w:pPr>
          </w:p>
          <w:p w14:paraId="7F6D2E8E" w14:textId="77777777" w:rsidR="0020257F" w:rsidRPr="00FA1A1B" w:rsidRDefault="0020257F" w:rsidP="00541BFD">
            <w:pPr>
              <w:pStyle w:val="RDJNormal"/>
              <w:jc w:val="left"/>
              <w:rPr>
                <w:lang w:val="en-GB"/>
              </w:rPr>
            </w:pPr>
            <w:r w:rsidRPr="00FA1A1B">
              <w:rPr>
                <w:lang w:val="en-GB"/>
              </w:rPr>
              <w:t>By:</w:t>
            </w:r>
            <w:r w:rsidRPr="00FA1A1B">
              <w:rPr>
                <w:lang w:val="en-GB"/>
              </w:rPr>
              <w:tab/>
            </w:r>
            <w:r w:rsidRPr="00E13B0B">
              <w:rPr>
                <w:b/>
                <w:bCs/>
                <w:lang w:val="en-GB"/>
              </w:rPr>
              <w:t>____________________________</w:t>
            </w:r>
          </w:p>
          <w:p w14:paraId="1A9FFAA5" w14:textId="77777777" w:rsidR="0020257F" w:rsidRPr="00FA1A1B" w:rsidRDefault="0020257F" w:rsidP="00541BFD">
            <w:pPr>
              <w:pStyle w:val="RDJNormal"/>
              <w:jc w:val="left"/>
              <w:rPr>
                <w:lang w:val="en-GB"/>
              </w:rPr>
            </w:pPr>
          </w:p>
          <w:p w14:paraId="065F4591" w14:textId="77777777" w:rsidR="0020257F" w:rsidRPr="00FA1A1B" w:rsidRDefault="0020257F" w:rsidP="00541BFD">
            <w:pPr>
              <w:pStyle w:val="RDJNormal"/>
              <w:jc w:val="left"/>
              <w:rPr>
                <w:lang w:val="en-GB"/>
              </w:rPr>
            </w:pPr>
          </w:p>
          <w:p w14:paraId="0FFC72F1" w14:textId="1A0C4AD5" w:rsidR="0020257F" w:rsidRDefault="0020257F" w:rsidP="00541BFD">
            <w:pPr>
              <w:pStyle w:val="RDJNormal"/>
              <w:jc w:val="left"/>
              <w:rPr>
                <w:lang w:val="en-GB"/>
              </w:rPr>
            </w:pPr>
            <w:r w:rsidRPr="00FA1A1B">
              <w:rPr>
                <w:lang w:val="en-GB"/>
              </w:rPr>
              <w:t>Name:</w:t>
            </w:r>
            <w:r w:rsidRPr="00FA1A1B">
              <w:rPr>
                <w:lang w:val="en-GB"/>
              </w:rPr>
              <w:tab/>
            </w:r>
            <w:r w:rsidRPr="00E13B0B">
              <w:rPr>
                <w:b/>
                <w:bCs/>
                <w:u w:val="single"/>
                <w:lang w:val="en-GB"/>
              </w:rPr>
              <w:t>__________________</w:t>
            </w:r>
            <w:r w:rsidRPr="00E13B0B">
              <w:rPr>
                <w:b/>
                <w:bCs/>
                <w:lang w:val="en-GB"/>
              </w:rPr>
              <w:t>__________</w:t>
            </w:r>
          </w:p>
          <w:p w14:paraId="649F7ED4" w14:textId="3439BB5E" w:rsidR="006857D3" w:rsidRDefault="006857D3" w:rsidP="00541BFD">
            <w:pPr>
              <w:pStyle w:val="RDJNormal"/>
              <w:jc w:val="left"/>
              <w:rPr>
                <w:lang w:val="en-GB"/>
              </w:rPr>
            </w:pPr>
          </w:p>
          <w:p w14:paraId="64125935" w14:textId="77777777" w:rsidR="006857D3" w:rsidRDefault="006857D3" w:rsidP="00541BFD">
            <w:pPr>
              <w:pStyle w:val="RDJNormal"/>
              <w:jc w:val="left"/>
              <w:rPr>
                <w:lang w:val="en-GB"/>
              </w:rPr>
            </w:pPr>
          </w:p>
          <w:p w14:paraId="25D5DFF7" w14:textId="1D306152" w:rsidR="006857D3" w:rsidRPr="00FA1A1B" w:rsidRDefault="006857D3" w:rsidP="00541BFD">
            <w:pPr>
              <w:pStyle w:val="RDJNormal"/>
              <w:jc w:val="left"/>
              <w:rPr>
                <w:lang w:val="en-GB"/>
              </w:rPr>
            </w:pPr>
            <w:r>
              <w:rPr>
                <w:lang w:val="en-GB"/>
              </w:rPr>
              <w:t xml:space="preserve">Email:  </w:t>
            </w:r>
            <w:r w:rsidRPr="00E13B0B">
              <w:rPr>
                <w:b/>
                <w:bCs/>
                <w:lang w:val="en-GB"/>
              </w:rPr>
              <w:t>____________________________</w:t>
            </w:r>
          </w:p>
          <w:p w14:paraId="62D241EB" w14:textId="77777777" w:rsidR="0020257F" w:rsidRPr="00FA1A1B" w:rsidRDefault="0020257F" w:rsidP="00541BFD">
            <w:pPr>
              <w:pStyle w:val="RDJNormal"/>
              <w:jc w:val="left"/>
              <w:rPr>
                <w:lang w:val="en-GB"/>
              </w:rPr>
            </w:pPr>
          </w:p>
          <w:p w14:paraId="3737C151" w14:textId="77777777" w:rsidR="0020257F" w:rsidRPr="00FA1A1B" w:rsidRDefault="0020257F" w:rsidP="00541BFD">
            <w:pPr>
              <w:pStyle w:val="RDJNormal"/>
              <w:jc w:val="left"/>
              <w:rPr>
                <w:lang w:val="en-GB"/>
              </w:rPr>
            </w:pPr>
          </w:p>
          <w:p w14:paraId="71001E4F" w14:textId="65F6A2D2" w:rsidR="0020257F" w:rsidRPr="00940468" w:rsidRDefault="0020257F" w:rsidP="00541BFD">
            <w:pPr>
              <w:pStyle w:val="RDJNormal"/>
              <w:jc w:val="left"/>
              <w:rPr>
                <w:b/>
                <w:lang w:val="en-GB"/>
              </w:rPr>
            </w:pPr>
            <w:r w:rsidRPr="00940468">
              <w:rPr>
                <w:b/>
                <w:lang w:val="en-GB"/>
              </w:rPr>
              <w:t>Title:</w:t>
            </w:r>
            <w:r w:rsidRPr="00940468">
              <w:rPr>
                <w:b/>
                <w:lang w:val="en-GB"/>
              </w:rPr>
              <w:tab/>
              <w:t>Director, Human Resources       Division</w:t>
            </w:r>
            <w:r w:rsidR="00940468" w:rsidRPr="00940468">
              <w:rPr>
                <w:b/>
                <w:lang w:val="en-GB"/>
              </w:rPr>
              <w:t>: Human Resources</w:t>
            </w:r>
          </w:p>
        </w:tc>
        <w:tc>
          <w:tcPr>
            <w:tcW w:w="282" w:type="dxa"/>
            <w:shd w:val="clear" w:color="auto" w:fill="auto"/>
          </w:tcPr>
          <w:p w14:paraId="2C97AD65" w14:textId="77777777" w:rsidR="0020257F" w:rsidRPr="00FA1A1B" w:rsidRDefault="0020257F" w:rsidP="00541BFD">
            <w:pPr>
              <w:pStyle w:val="Para1"/>
              <w:jc w:val="left"/>
            </w:pPr>
          </w:p>
        </w:tc>
        <w:tc>
          <w:tcPr>
            <w:tcW w:w="3993" w:type="dxa"/>
            <w:gridSpan w:val="2"/>
            <w:shd w:val="clear" w:color="auto" w:fill="auto"/>
          </w:tcPr>
          <w:p w14:paraId="51E3B65C" w14:textId="77777777" w:rsidR="0020257F" w:rsidRPr="00FA1A1B" w:rsidRDefault="0020257F" w:rsidP="00541BFD">
            <w:pPr>
              <w:pStyle w:val="Para1"/>
            </w:pPr>
          </w:p>
        </w:tc>
      </w:tr>
      <w:tr w:rsidR="0020257F" w:rsidRPr="00FA1A1B" w14:paraId="025BCAE9" w14:textId="77777777" w:rsidTr="00B60675">
        <w:trPr>
          <w:trHeight w:val="538"/>
        </w:trPr>
        <w:tc>
          <w:tcPr>
            <w:tcW w:w="4754" w:type="dxa"/>
            <w:shd w:val="clear" w:color="auto" w:fill="auto"/>
          </w:tcPr>
          <w:p w14:paraId="1C688A24" w14:textId="77777777" w:rsidR="0020257F" w:rsidRPr="00735EB3" w:rsidRDefault="0020257F" w:rsidP="00541BFD">
            <w:pPr>
              <w:pStyle w:val="RDJNormal"/>
              <w:rPr>
                <w:rStyle w:val="RDJNormalBoldChar"/>
                <w:lang w:val="en-GB"/>
              </w:rPr>
            </w:pPr>
          </w:p>
        </w:tc>
        <w:tc>
          <w:tcPr>
            <w:tcW w:w="282" w:type="dxa"/>
            <w:shd w:val="clear" w:color="auto" w:fill="auto"/>
          </w:tcPr>
          <w:p w14:paraId="718852E7" w14:textId="77777777" w:rsidR="0020257F" w:rsidRPr="00FA1A1B" w:rsidRDefault="0020257F" w:rsidP="00541BFD">
            <w:pPr>
              <w:pStyle w:val="Para1"/>
            </w:pPr>
          </w:p>
        </w:tc>
        <w:tc>
          <w:tcPr>
            <w:tcW w:w="3993" w:type="dxa"/>
            <w:gridSpan w:val="2"/>
            <w:shd w:val="clear" w:color="auto" w:fill="auto"/>
          </w:tcPr>
          <w:p w14:paraId="15E1613B" w14:textId="77777777" w:rsidR="0020257F" w:rsidRPr="00FA1A1B" w:rsidRDefault="0020257F" w:rsidP="00541BFD">
            <w:pPr>
              <w:pStyle w:val="Para1"/>
            </w:pPr>
          </w:p>
        </w:tc>
      </w:tr>
      <w:tr w:rsidR="0020257F" w:rsidRPr="00FA1A1B" w14:paraId="7A1EBBA6" w14:textId="77777777" w:rsidTr="00B60675">
        <w:trPr>
          <w:trHeight w:val="3078"/>
        </w:trPr>
        <w:tc>
          <w:tcPr>
            <w:tcW w:w="4754" w:type="dxa"/>
            <w:shd w:val="clear" w:color="auto" w:fill="auto"/>
          </w:tcPr>
          <w:p w14:paraId="16840225" w14:textId="15775D0D" w:rsidR="0020257F" w:rsidRPr="00402B9F" w:rsidRDefault="0020257F" w:rsidP="00541BFD">
            <w:pPr>
              <w:pStyle w:val="RDJNormal"/>
              <w:rPr>
                <w:lang w:val="en-GB"/>
              </w:rPr>
            </w:pPr>
            <w:r w:rsidRPr="00975752">
              <w:rPr>
                <w:rStyle w:val="RDJNormalBoldChar"/>
              </w:rPr>
              <w:t xml:space="preserve">SIGNED </w:t>
            </w:r>
            <w:r w:rsidRPr="00FA1A1B">
              <w:rPr>
                <w:lang w:val="en-GB"/>
              </w:rPr>
              <w:t>for and on behalf of</w:t>
            </w:r>
            <w:r>
              <w:rPr>
                <w:lang w:val="en-GB"/>
              </w:rPr>
              <w:t xml:space="preserve"> </w:t>
            </w:r>
            <w:r w:rsidR="00940468">
              <w:rPr>
                <w:lang w:val="en-GB"/>
              </w:rPr>
              <w:t xml:space="preserve">the </w:t>
            </w:r>
            <w:r w:rsidR="00940468">
              <w:rPr>
                <w:b/>
                <w:lang w:val="en-GB"/>
              </w:rPr>
              <w:t xml:space="preserve">HOST </w:t>
            </w:r>
            <w:r>
              <w:rPr>
                <w:b/>
              </w:rPr>
              <w:t>COMPANY</w:t>
            </w:r>
          </w:p>
          <w:p w14:paraId="61531371" w14:textId="77777777" w:rsidR="0020257F" w:rsidRPr="00FA1A1B" w:rsidRDefault="0020257F" w:rsidP="00541BFD">
            <w:pPr>
              <w:pStyle w:val="RDJNormal"/>
              <w:rPr>
                <w:lang w:val="en-GB"/>
              </w:rPr>
            </w:pPr>
          </w:p>
          <w:p w14:paraId="4B1DCA44" w14:textId="77777777" w:rsidR="0020257F" w:rsidRPr="00FA1A1B" w:rsidRDefault="0020257F" w:rsidP="00541BFD">
            <w:pPr>
              <w:pStyle w:val="RDJNormal"/>
              <w:rPr>
                <w:lang w:val="en-GB"/>
              </w:rPr>
            </w:pPr>
            <w:r w:rsidRPr="00FA1A1B">
              <w:rPr>
                <w:lang w:val="en-GB"/>
              </w:rPr>
              <w:t>By:</w:t>
            </w:r>
            <w:r w:rsidRPr="00FA1A1B">
              <w:rPr>
                <w:lang w:val="en-GB"/>
              </w:rPr>
              <w:tab/>
            </w:r>
            <w:r w:rsidRPr="00747A0B">
              <w:rPr>
                <w:b/>
                <w:bCs/>
                <w:lang w:val="en-GB"/>
              </w:rPr>
              <w:t>____________________________</w:t>
            </w:r>
          </w:p>
          <w:p w14:paraId="50E561FA" w14:textId="77777777" w:rsidR="0020257F" w:rsidRPr="00FA1A1B" w:rsidRDefault="0020257F" w:rsidP="00541BFD">
            <w:pPr>
              <w:pStyle w:val="RDJNormal"/>
              <w:rPr>
                <w:lang w:val="en-GB"/>
              </w:rPr>
            </w:pPr>
          </w:p>
          <w:p w14:paraId="0AEC9468" w14:textId="77777777" w:rsidR="0020257F" w:rsidRPr="00FA1A1B" w:rsidRDefault="0020257F" w:rsidP="00541BFD">
            <w:pPr>
              <w:pStyle w:val="RDJNormal"/>
              <w:rPr>
                <w:lang w:val="en-GB"/>
              </w:rPr>
            </w:pPr>
          </w:p>
          <w:p w14:paraId="3106126E" w14:textId="77777777" w:rsidR="0020257F" w:rsidRPr="00FA1A1B" w:rsidRDefault="0020257F" w:rsidP="00541BFD">
            <w:pPr>
              <w:pStyle w:val="RDJNormal"/>
              <w:jc w:val="left"/>
              <w:rPr>
                <w:lang w:val="en-GB"/>
              </w:rPr>
            </w:pPr>
            <w:r w:rsidRPr="00FA1A1B">
              <w:rPr>
                <w:lang w:val="en-GB"/>
              </w:rPr>
              <w:t>Name:</w:t>
            </w:r>
            <w:r w:rsidRPr="00FA1A1B">
              <w:rPr>
                <w:lang w:val="en-GB"/>
              </w:rPr>
              <w:tab/>
            </w:r>
            <w:r w:rsidRPr="00365BF7">
              <w:rPr>
                <w:u w:val="single"/>
                <w:lang w:val="en-GB"/>
              </w:rPr>
              <w:t>__</w:t>
            </w:r>
            <w:r>
              <w:rPr>
                <w:u w:val="single"/>
                <w:lang w:val="en-GB"/>
              </w:rPr>
              <w:t>__________________________</w:t>
            </w:r>
            <w:r>
              <w:rPr>
                <w:lang w:val="en-GB"/>
              </w:rPr>
              <w:t xml:space="preserve"> </w:t>
            </w:r>
          </w:p>
          <w:p w14:paraId="50FDC5B9" w14:textId="77777777" w:rsidR="0020257F" w:rsidRPr="00FA1A1B" w:rsidRDefault="0020257F" w:rsidP="00541BFD">
            <w:pPr>
              <w:pStyle w:val="RDJNormal"/>
              <w:rPr>
                <w:lang w:val="en-GB"/>
              </w:rPr>
            </w:pPr>
          </w:p>
          <w:p w14:paraId="30A7493B" w14:textId="77777777" w:rsidR="0020257F" w:rsidRDefault="0020257F" w:rsidP="00541BFD">
            <w:pPr>
              <w:pStyle w:val="RDJNormal"/>
              <w:jc w:val="left"/>
              <w:rPr>
                <w:u w:val="single"/>
                <w:lang w:val="en-GB"/>
              </w:rPr>
            </w:pPr>
            <w:r w:rsidRPr="00FA1A1B">
              <w:rPr>
                <w:lang w:val="en-GB"/>
              </w:rPr>
              <w:t>Title:</w:t>
            </w:r>
            <w:r w:rsidRPr="00FA1A1B">
              <w:rPr>
                <w:lang w:val="en-GB"/>
              </w:rPr>
              <w:tab/>
            </w:r>
            <w:r w:rsidRPr="00365BF7">
              <w:rPr>
                <w:u w:val="single"/>
                <w:lang w:val="en-GB"/>
              </w:rPr>
              <w:t>__</w:t>
            </w:r>
            <w:r>
              <w:rPr>
                <w:u w:val="single"/>
                <w:lang w:val="en-GB"/>
              </w:rPr>
              <w:t>__________________________</w:t>
            </w:r>
          </w:p>
          <w:p w14:paraId="495F03DB" w14:textId="426388D8" w:rsidR="00940468" w:rsidRDefault="00940468" w:rsidP="00541BFD">
            <w:pPr>
              <w:pStyle w:val="RDJNormal"/>
              <w:jc w:val="left"/>
              <w:rPr>
                <w:u w:val="single"/>
                <w:lang w:val="en-GB"/>
              </w:rPr>
            </w:pPr>
          </w:p>
          <w:p w14:paraId="09ACB9EA" w14:textId="77777777" w:rsidR="006857D3" w:rsidRDefault="006857D3" w:rsidP="006857D3">
            <w:pPr>
              <w:pStyle w:val="RDJNormal"/>
              <w:jc w:val="left"/>
              <w:rPr>
                <w:lang w:val="en-GB"/>
              </w:rPr>
            </w:pPr>
          </w:p>
          <w:p w14:paraId="5F808A6D" w14:textId="5FDBADF0" w:rsidR="006857D3" w:rsidRPr="00FA1A1B" w:rsidRDefault="006857D3" w:rsidP="006857D3">
            <w:pPr>
              <w:pStyle w:val="RDJNormal"/>
              <w:jc w:val="left"/>
              <w:rPr>
                <w:lang w:val="en-GB"/>
              </w:rPr>
            </w:pPr>
            <w:r>
              <w:rPr>
                <w:lang w:val="en-GB"/>
              </w:rPr>
              <w:t xml:space="preserve">Email:  </w:t>
            </w:r>
            <w:r w:rsidRPr="00747A0B">
              <w:rPr>
                <w:b/>
                <w:bCs/>
                <w:lang w:val="en-GB"/>
              </w:rPr>
              <w:t>____________________________</w:t>
            </w:r>
          </w:p>
          <w:p w14:paraId="7F85A95F" w14:textId="77777777" w:rsidR="006857D3" w:rsidRDefault="006857D3" w:rsidP="00541BFD">
            <w:pPr>
              <w:pStyle w:val="RDJNormal"/>
              <w:jc w:val="left"/>
              <w:rPr>
                <w:u w:val="single"/>
                <w:lang w:val="en-GB"/>
              </w:rPr>
            </w:pPr>
          </w:p>
          <w:p w14:paraId="71F0AD84" w14:textId="77777777" w:rsidR="00940468" w:rsidRDefault="00940468" w:rsidP="00541BFD">
            <w:pPr>
              <w:pStyle w:val="RDJNormal"/>
              <w:jc w:val="left"/>
              <w:rPr>
                <w:lang w:val="en-GB"/>
              </w:rPr>
            </w:pPr>
          </w:p>
          <w:p w14:paraId="1A13C93F" w14:textId="77777777" w:rsidR="00297EBF" w:rsidRDefault="00297EBF" w:rsidP="00541BFD">
            <w:pPr>
              <w:pStyle w:val="RDJNormal"/>
              <w:jc w:val="left"/>
              <w:rPr>
                <w:lang w:val="en-GB"/>
              </w:rPr>
            </w:pPr>
          </w:p>
          <w:p w14:paraId="54BBA806" w14:textId="773726C2" w:rsidR="00940468" w:rsidRPr="00FA1A1B" w:rsidRDefault="00940468" w:rsidP="00940468">
            <w:pPr>
              <w:pStyle w:val="RDJNormal"/>
              <w:jc w:val="left"/>
              <w:rPr>
                <w:lang w:val="en-GB"/>
              </w:rPr>
            </w:pPr>
            <w:r w:rsidRPr="00975752">
              <w:rPr>
                <w:rStyle w:val="RDJNormalBoldChar"/>
              </w:rPr>
              <w:lastRenderedPageBreak/>
              <w:t xml:space="preserve">SIGNED </w:t>
            </w:r>
            <w:r>
              <w:rPr>
                <w:lang w:val="en-GB"/>
              </w:rPr>
              <w:t>by EMPLOYEE</w:t>
            </w:r>
          </w:p>
          <w:p w14:paraId="3E29CB51" w14:textId="77777777" w:rsidR="00940468" w:rsidRPr="00FA1A1B" w:rsidRDefault="00940468" w:rsidP="00940468">
            <w:pPr>
              <w:pStyle w:val="RDJNormal"/>
              <w:jc w:val="left"/>
              <w:rPr>
                <w:lang w:val="en-GB"/>
              </w:rPr>
            </w:pPr>
            <w:r>
              <w:rPr>
                <w:rStyle w:val="RDJNormalBoldChar"/>
              </w:rPr>
              <w:t>UNIVERSITY OF LIMERICK</w:t>
            </w:r>
          </w:p>
          <w:p w14:paraId="6469B3CC" w14:textId="77777777" w:rsidR="00940468" w:rsidRPr="00FA1A1B" w:rsidRDefault="00940468" w:rsidP="00940468">
            <w:pPr>
              <w:pStyle w:val="RDJNormal"/>
              <w:jc w:val="left"/>
              <w:rPr>
                <w:lang w:val="en-GB"/>
              </w:rPr>
            </w:pPr>
          </w:p>
          <w:p w14:paraId="46237CFD" w14:textId="77777777" w:rsidR="00940468" w:rsidRPr="00FA1A1B" w:rsidRDefault="00940468" w:rsidP="00940468">
            <w:pPr>
              <w:pStyle w:val="RDJNormal"/>
              <w:jc w:val="left"/>
              <w:rPr>
                <w:lang w:val="en-GB"/>
              </w:rPr>
            </w:pPr>
            <w:r w:rsidRPr="00FA1A1B">
              <w:rPr>
                <w:lang w:val="en-GB"/>
              </w:rPr>
              <w:t>By:</w:t>
            </w:r>
            <w:r w:rsidRPr="00FA1A1B">
              <w:rPr>
                <w:lang w:val="en-GB"/>
              </w:rPr>
              <w:tab/>
            </w:r>
            <w:r w:rsidRPr="00747A0B">
              <w:rPr>
                <w:b/>
                <w:bCs/>
                <w:lang w:val="en-GB"/>
              </w:rPr>
              <w:t>____________________________</w:t>
            </w:r>
          </w:p>
          <w:p w14:paraId="5A7ED49E" w14:textId="77777777" w:rsidR="00940468" w:rsidRPr="00FA1A1B" w:rsidRDefault="00940468" w:rsidP="00940468">
            <w:pPr>
              <w:pStyle w:val="RDJNormal"/>
              <w:jc w:val="left"/>
              <w:rPr>
                <w:lang w:val="en-GB"/>
              </w:rPr>
            </w:pPr>
          </w:p>
          <w:p w14:paraId="4EAFA204" w14:textId="77777777" w:rsidR="00940468" w:rsidRPr="00FA1A1B" w:rsidRDefault="00940468" w:rsidP="00940468">
            <w:pPr>
              <w:pStyle w:val="RDJNormal"/>
              <w:jc w:val="left"/>
              <w:rPr>
                <w:lang w:val="en-GB"/>
              </w:rPr>
            </w:pPr>
          </w:p>
          <w:p w14:paraId="42E74D84" w14:textId="77777777" w:rsidR="00940468" w:rsidRPr="00FA1A1B" w:rsidRDefault="00940468" w:rsidP="00940468">
            <w:pPr>
              <w:pStyle w:val="RDJNormal"/>
              <w:jc w:val="left"/>
              <w:rPr>
                <w:lang w:val="en-GB"/>
              </w:rPr>
            </w:pPr>
            <w:r w:rsidRPr="00FA1A1B">
              <w:rPr>
                <w:lang w:val="en-GB"/>
              </w:rPr>
              <w:t>Name:</w:t>
            </w:r>
            <w:r w:rsidRPr="00FA1A1B">
              <w:rPr>
                <w:lang w:val="en-GB"/>
              </w:rPr>
              <w:tab/>
            </w:r>
            <w:r w:rsidRPr="00747A0B">
              <w:rPr>
                <w:b/>
                <w:bCs/>
                <w:u w:val="single"/>
                <w:lang w:val="en-GB"/>
              </w:rPr>
              <w:t>__________________</w:t>
            </w:r>
            <w:r w:rsidRPr="00747A0B">
              <w:rPr>
                <w:b/>
                <w:bCs/>
                <w:lang w:val="en-GB"/>
              </w:rPr>
              <w:t>__________</w:t>
            </w:r>
          </w:p>
          <w:p w14:paraId="3E95A788" w14:textId="0AEE4E83" w:rsidR="00940468" w:rsidRDefault="00940468" w:rsidP="00940468">
            <w:pPr>
              <w:pStyle w:val="RDJNormal"/>
              <w:jc w:val="left"/>
              <w:rPr>
                <w:lang w:val="en-GB"/>
              </w:rPr>
            </w:pPr>
          </w:p>
          <w:p w14:paraId="29FDB411" w14:textId="77777777" w:rsidR="006857D3" w:rsidRPr="00FA1A1B" w:rsidRDefault="006857D3" w:rsidP="006857D3">
            <w:pPr>
              <w:pStyle w:val="RDJNormal"/>
              <w:jc w:val="left"/>
              <w:rPr>
                <w:lang w:val="en-GB"/>
              </w:rPr>
            </w:pPr>
            <w:r>
              <w:rPr>
                <w:lang w:val="en-GB"/>
              </w:rPr>
              <w:t xml:space="preserve">Email:  </w:t>
            </w:r>
            <w:r w:rsidRPr="00747A0B">
              <w:rPr>
                <w:b/>
                <w:bCs/>
                <w:lang w:val="en-GB"/>
              </w:rPr>
              <w:t>____________________________</w:t>
            </w:r>
          </w:p>
          <w:p w14:paraId="7346B03C" w14:textId="77777777" w:rsidR="006857D3" w:rsidRPr="00FA1A1B" w:rsidRDefault="006857D3" w:rsidP="00940468">
            <w:pPr>
              <w:pStyle w:val="RDJNormal"/>
              <w:jc w:val="left"/>
              <w:rPr>
                <w:lang w:val="en-GB"/>
              </w:rPr>
            </w:pPr>
          </w:p>
          <w:p w14:paraId="701D241E" w14:textId="77777777" w:rsidR="00940468" w:rsidRDefault="00940468" w:rsidP="00940468">
            <w:pPr>
              <w:pStyle w:val="RDJNormal"/>
              <w:jc w:val="left"/>
              <w:rPr>
                <w:b/>
                <w:lang w:val="en-GB"/>
              </w:rPr>
            </w:pPr>
            <w:r w:rsidRPr="00940468">
              <w:rPr>
                <w:b/>
                <w:lang w:val="en-GB"/>
              </w:rPr>
              <w:t>Title:</w:t>
            </w:r>
            <w:r w:rsidRPr="00940468">
              <w:rPr>
                <w:b/>
                <w:lang w:val="en-GB"/>
              </w:rPr>
              <w:tab/>
            </w:r>
          </w:p>
          <w:p w14:paraId="32973A27" w14:textId="2C9CFF83" w:rsidR="00940468" w:rsidRPr="00FA1A1B" w:rsidRDefault="00940468" w:rsidP="00940468">
            <w:pPr>
              <w:pStyle w:val="RDJNormal"/>
              <w:jc w:val="left"/>
              <w:rPr>
                <w:lang w:val="en-GB"/>
              </w:rPr>
            </w:pPr>
            <w:r w:rsidRPr="00940468">
              <w:rPr>
                <w:b/>
                <w:lang w:val="en-GB"/>
              </w:rPr>
              <w:t>Division</w:t>
            </w:r>
            <w:r>
              <w:rPr>
                <w:b/>
                <w:lang w:val="en-GB"/>
              </w:rPr>
              <w:t>/Department/School</w:t>
            </w:r>
            <w:r w:rsidRPr="00940468">
              <w:rPr>
                <w:b/>
                <w:lang w:val="en-GB"/>
              </w:rPr>
              <w:t xml:space="preserve">: </w:t>
            </w:r>
          </w:p>
        </w:tc>
        <w:tc>
          <w:tcPr>
            <w:tcW w:w="1237" w:type="dxa"/>
            <w:gridSpan w:val="2"/>
            <w:shd w:val="clear" w:color="auto" w:fill="auto"/>
          </w:tcPr>
          <w:p w14:paraId="6E9EABE1" w14:textId="77777777" w:rsidR="0020257F" w:rsidRPr="00FA1A1B" w:rsidRDefault="0020257F" w:rsidP="00541BFD">
            <w:pPr>
              <w:pStyle w:val="Para1"/>
            </w:pPr>
          </w:p>
        </w:tc>
        <w:tc>
          <w:tcPr>
            <w:tcW w:w="3038" w:type="dxa"/>
            <w:shd w:val="clear" w:color="auto" w:fill="auto"/>
          </w:tcPr>
          <w:p w14:paraId="5834BC0A" w14:textId="77777777" w:rsidR="0020257F" w:rsidRPr="00FA1A1B" w:rsidRDefault="0020257F" w:rsidP="00541BFD">
            <w:pPr>
              <w:pStyle w:val="Para1"/>
            </w:pPr>
          </w:p>
        </w:tc>
      </w:tr>
      <w:tr w:rsidR="0020257F" w:rsidRPr="00FA1A1B" w14:paraId="7212EE7C" w14:textId="77777777" w:rsidTr="00B60675">
        <w:trPr>
          <w:trHeight w:val="538"/>
        </w:trPr>
        <w:tc>
          <w:tcPr>
            <w:tcW w:w="4754" w:type="dxa"/>
            <w:shd w:val="clear" w:color="auto" w:fill="auto"/>
          </w:tcPr>
          <w:p w14:paraId="0811BE5A" w14:textId="77777777" w:rsidR="0020257F" w:rsidRPr="00975752" w:rsidRDefault="0020257F" w:rsidP="00541BFD">
            <w:pPr>
              <w:pStyle w:val="RDJNormal"/>
              <w:rPr>
                <w:rStyle w:val="RDJNormalBoldChar"/>
              </w:rPr>
            </w:pPr>
          </w:p>
        </w:tc>
        <w:tc>
          <w:tcPr>
            <w:tcW w:w="282" w:type="dxa"/>
            <w:shd w:val="clear" w:color="auto" w:fill="auto"/>
          </w:tcPr>
          <w:p w14:paraId="2BC03DAA" w14:textId="77777777" w:rsidR="0020257F" w:rsidRPr="00FA1A1B" w:rsidRDefault="0020257F" w:rsidP="00541BFD">
            <w:pPr>
              <w:pStyle w:val="Para1"/>
            </w:pPr>
          </w:p>
        </w:tc>
        <w:tc>
          <w:tcPr>
            <w:tcW w:w="3993" w:type="dxa"/>
            <w:gridSpan w:val="2"/>
            <w:shd w:val="clear" w:color="auto" w:fill="auto"/>
          </w:tcPr>
          <w:p w14:paraId="090A7ABA" w14:textId="77777777" w:rsidR="0020257F" w:rsidRPr="00FA1A1B" w:rsidRDefault="0020257F" w:rsidP="00541BFD">
            <w:pPr>
              <w:pStyle w:val="Para1"/>
            </w:pPr>
          </w:p>
        </w:tc>
      </w:tr>
      <w:tr w:rsidR="0020257F" w:rsidRPr="00FA1A1B" w14:paraId="669321FC" w14:textId="77777777" w:rsidTr="00B60675">
        <w:trPr>
          <w:trHeight w:val="538"/>
        </w:trPr>
        <w:tc>
          <w:tcPr>
            <w:tcW w:w="4754" w:type="dxa"/>
            <w:shd w:val="clear" w:color="auto" w:fill="auto"/>
          </w:tcPr>
          <w:p w14:paraId="5B53FEBC" w14:textId="77777777" w:rsidR="0020257F" w:rsidRDefault="0020257F" w:rsidP="00541BFD">
            <w:pPr>
              <w:pStyle w:val="RDJNormal"/>
              <w:rPr>
                <w:rStyle w:val="RDJNormalBoldChar"/>
              </w:rPr>
            </w:pPr>
          </w:p>
        </w:tc>
        <w:tc>
          <w:tcPr>
            <w:tcW w:w="282" w:type="dxa"/>
            <w:shd w:val="clear" w:color="auto" w:fill="auto"/>
          </w:tcPr>
          <w:p w14:paraId="40605D85" w14:textId="77777777" w:rsidR="0020257F" w:rsidRPr="00FA1A1B" w:rsidRDefault="0020257F" w:rsidP="00541BFD">
            <w:pPr>
              <w:pStyle w:val="Para1"/>
            </w:pPr>
          </w:p>
        </w:tc>
        <w:tc>
          <w:tcPr>
            <w:tcW w:w="3993" w:type="dxa"/>
            <w:gridSpan w:val="2"/>
            <w:shd w:val="clear" w:color="auto" w:fill="auto"/>
          </w:tcPr>
          <w:p w14:paraId="4BF08E62" w14:textId="77777777" w:rsidR="0020257F" w:rsidRPr="00FA1A1B" w:rsidRDefault="0020257F" w:rsidP="00541BFD">
            <w:pPr>
              <w:pStyle w:val="RDJNormal10"/>
              <w:rPr>
                <w:rStyle w:val="RDJNormalBoldChar"/>
                <w:b w:val="0"/>
              </w:rPr>
            </w:pPr>
          </w:p>
        </w:tc>
      </w:tr>
      <w:tr w:rsidR="0020257F" w:rsidRPr="00FA1A1B" w14:paraId="30140B80" w14:textId="77777777" w:rsidTr="00B60675">
        <w:trPr>
          <w:trHeight w:val="538"/>
        </w:trPr>
        <w:tc>
          <w:tcPr>
            <w:tcW w:w="4754" w:type="dxa"/>
            <w:shd w:val="clear" w:color="auto" w:fill="auto"/>
          </w:tcPr>
          <w:p w14:paraId="0C5B2323" w14:textId="77777777" w:rsidR="0020257F" w:rsidRDefault="0020257F" w:rsidP="00541BFD">
            <w:pPr>
              <w:pStyle w:val="RDJNormal"/>
              <w:rPr>
                <w:rStyle w:val="RDJNormalBoldChar"/>
              </w:rPr>
            </w:pPr>
          </w:p>
          <w:p w14:paraId="3EED4F8A" w14:textId="77777777" w:rsidR="006857D3" w:rsidRDefault="006857D3" w:rsidP="00541BFD">
            <w:pPr>
              <w:pStyle w:val="RDJNormal"/>
              <w:rPr>
                <w:rStyle w:val="RDJNormalBoldChar"/>
              </w:rPr>
            </w:pPr>
          </w:p>
          <w:p w14:paraId="68F7FA67" w14:textId="77777777" w:rsidR="006857D3" w:rsidRDefault="006857D3" w:rsidP="00541BFD">
            <w:pPr>
              <w:pStyle w:val="RDJNormal"/>
              <w:rPr>
                <w:rStyle w:val="RDJNormalBoldChar"/>
              </w:rPr>
            </w:pPr>
          </w:p>
          <w:p w14:paraId="7459CC24" w14:textId="77777777" w:rsidR="00297EBF" w:rsidRDefault="00297EBF" w:rsidP="00541BFD">
            <w:pPr>
              <w:pStyle w:val="RDJNormal"/>
              <w:rPr>
                <w:rStyle w:val="RDJNormalBoldChar"/>
              </w:rPr>
            </w:pPr>
          </w:p>
          <w:p w14:paraId="03FBAED7" w14:textId="77777777" w:rsidR="00297EBF" w:rsidRDefault="00297EBF" w:rsidP="00541BFD">
            <w:pPr>
              <w:pStyle w:val="RDJNormal"/>
              <w:rPr>
                <w:rStyle w:val="RDJNormalBoldChar"/>
              </w:rPr>
            </w:pPr>
          </w:p>
          <w:p w14:paraId="387E1610" w14:textId="45B099DE" w:rsidR="006857D3" w:rsidRDefault="006857D3" w:rsidP="00541BFD">
            <w:pPr>
              <w:pStyle w:val="RDJNormal"/>
              <w:rPr>
                <w:rStyle w:val="RDJNormalBoldChar"/>
              </w:rPr>
            </w:pPr>
          </w:p>
          <w:p w14:paraId="230BC0FA" w14:textId="67376201" w:rsidR="006857D3" w:rsidRPr="006857D3" w:rsidRDefault="006857D3" w:rsidP="00541BFD">
            <w:pPr>
              <w:pStyle w:val="RDJNormal"/>
              <w:rPr>
                <w:rStyle w:val="RDJNormalBoldChar"/>
                <w:u w:val="single"/>
              </w:rPr>
            </w:pPr>
            <w:r w:rsidRPr="006857D3">
              <w:rPr>
                <w:rStyle w:val="RDJNormalBoldChar"/>
                <w:u w:val="single"/>
              </w:rPr>
              <w:t xml:space="preserve">Appendix </w:t>
            </w:r>
            <w:r w:rsidR="00720060">
              <w:rPr>
                <w:rStyle w:val="RDJNormalBoldChar"/>
                <w:u w:val="single"/>
              </w:rPr>
              <w:t>2</w:t>
            </w:r>
            <w:r w:rsidRPr="006857D3">
              <w:rPr>
                <w:rStyle w:val="RDJNormalBoldChar"/>
                <w:u w:val="single"/>
              </w:rPr>
              <w:t xml:space="preserve"> – Job Description </w:t>
            </w:r>
          </w:p>
          <w:p w14:paraId="7918BD39" w14:textId="63DF977D" w:rsidR="006857D3" w:rsidRDefault="006857D3" w:rsidP="00541BFD">
            <w:pPr>
              <w:pStyle w:val="RDJNormal"/>
              <w:rPr>
                <w:rStyle w:val="RDJNormalBoldChar"/>
              </w:rPr>
            </w:pPr>
          </w:p>
          <w:p w14:paraId="13C391AC" w14:textId="278B4AB3" w:rsidR="006857D3" w:rsidRDefault="006857D3" w:rsidP="00541BFD">
            <w:pPr>
              <w:pStyle w:val="RDJNormal"/>
              <w:rPr>
                <w:rStyle w:val="RDJNormalBoldChar"/>
              </w:rPr>
            </w:pPr>
            <w:r w:rsidRPr="006857D3">
              <w:rPr>
                <w:rStyle w:val="RDJNormalBoldChar"/>
                <w:color w:val="FF0000"/>
              </w:rPr>
              <w:t>[</w:t>
            </w:r>
            <w:r w:rsidRPr="00747A0B">
              <w:rPr>
                <w:rStyle w:val="RDJNormalBoldChar"/>
                <w:color w:val="FF0000"/>
              </w:rPr>
              <w:t>INSERT J</w:t>
            </w:r>
            <w:r w:rsidR="00747A0B" w:rsidRPr="00747A0B">
              <w:rPr>
                <w:rStyle w:val="RDJNormalBoldChar"/>
                <w:color w:val="FF0000"/>
              </w:rPr>
              <w:t xml:space="preserve">ob </w:t>
            </w:r>
            <w:r w:rsidRPr="00747A0B">
              <w:rPr>
                <w:rStyle w:val="RDJNormalBoldChar"/>
                <w:color w:val="FF0000"/>
              </w:rPr>
              <w:t>D</w:t>
            </w:r>
            <w:r w:rsidR="00747A0B" w:rsidRPr="00747A0B">
              <w:rPr>
                <w:rStyle w:val="RDJNormalBoldChar"/>
                <w:color w:val="FF0000"/>
              </w:rPr>
              <w:t>escription</w:t>
            </w:r>
            <w:r w:rsidRPr="00747A0B">
              <w:rPr>
                <w:rStyle w:val="RDJNormalBoldChar"/>
                <w:color w:val="FF0000"/>
              </w:rPr>
              <w:t>]</w:t>
            </w:r>
          </w:p>
          <w:p w14:paraId="56F2A082" w14:textId="4B362D20" w:rsidR="006857D3" w:rsidRDefault="006857D3" w:rsidP="00541BFD">
            <w:pPr>
              <w:pStyle w:val="RDJNormal"/>
              <w:rPr>
                <w:rStyle w:val="RDJNormalBoldChar"/>
              </w:rPr>
            </w:pPr>
          </w:p>
          <w:p w14:paraId="786E01D5" w14:textId="0DD171C3" w:rsidR="006857D3" w:rsidRDefault="006857D3" w:rsidP="00541BFD">
            <w:pPr>
              <w:pStyle w:val="RDJNormal"/>
              <w:rPr>
                <w:rStyle w:val="RDJNormalBoldChar"/>
              </w:rPr>
            </w:pPr>
          </w:p>
          <w:p w14:paraId="50AD5674" w14:textId="77777777" w:rsidR="00747A0B" w:rsidRDefault="00747A0B" w:rsidP="00541BFD">
            <w:pPr>
              <w:pStyle w:val="RDJNormal"/>
              <w:rPr>
                <w:rStyle w:val="RDJNormalBoldChar"/>
              </w:rPr>
            </w:pPr>
          </w:p>
          <w:p w14:paraId="5F9FD6B2" w14:textId="52B7A3CB" w:rsidR="00F6224C" w:rsidRPr="00A77693" w:rsidRDefault="00F6224C" w:rsidP="00F6224C">
            <w:pPr>
              <w:pStyle w:val="RDJNormal10"/>
              <w:rPr>
                <w:b/>
                <w:sz w:val="24"/>
                <w:szCs w:val="24"/>
                <w:u w:val="single"/>
              </w:rPr>
            </w:pPr>
            <w:r>
              <w:rPr>
                <w:b/>
                <w:sz w:val="24"/>
                <w:szCs w:val="24"/>
                <w:u w:val="single"/>
              </w:rPr>
              <w:t xml:space="preserve">Appendix </w:t>
            </w:r>
            <w:r w:rsidR="00720060">
              <w:rPr>
                <w:b/>
                <w:sz w:val="24"/>
                <w:szCs w:val="24"/>
                <w:u w:val="single"/>
              </w:rPr>
              <w:t>3</w:t>
            </w:r>
            <w:r w:rsidRPr="00A77693">
              <w:rPr>
                <w:b/>
                <w:sz w:val="24"/>
                <w:szCs w:val="24"/>
                <w:u w:val="single"/>
              </w:rPr>
              <w:t xml:space="preserve"> </w:t>
            </w:r>
            <w:r>
              <w:rPr>
                <w:b/>
                <w:sz w:val="24"/>
                <w:szCs w:val="24"/>
                <w:u w:val="single"/>
              </w:rPr>
              <w:t>–</w:t>
            </w:r>
            <w:r w:rsidRPr="00A77693">
              <w:rPr>
                <w:b/>
                <w:sz w:val="24"/>
                <w:szCs w:val="24"/>
                <w:u w:val="single"/>
              </w:rPr>
              <w:t xml:space="preserve"> </w:t>
            </w:r>
            <w:r>
              <w:rPr>
                <w:b/>
                <w:sz w:val="24"/>
                <w:szCs w:val="24"/>
                <w:u w:val="single"/>
              </w:rPr>
              <w:t xml:space="preserve">Staff Privacy Notice </w:t>
            </w:r>
          </w:p>
          <w:p w14:paraId="11FC6088" w14:textId="77777777" w:rsidR="00F6224C" w:rsidRDefault="00F6224C" w:rsidP="00F6224C">
            <w:pPr>
              <w:pStyle w:val="RDJNormal10"/>
              <w:rPr>
                <w:szCs w:val="24"/>
                <w:u w:val="single"/>
              </w:rPr>
            </w:pPr>
          </w:p>
          <w:p w14:paraId="1A0FEA2B" w14:textId="77777777" w:rsidR="00F6224C" w:rsidRDefault="00F6224C" w:rsidP="00F6224C">
            <w:pPr>
              <w:pStyle w:val="RDJNormal10"/>
              <w:rPr>
                <w:rStyle w:val="RDJNormalBoldChar"/>
                <w:color w:val="FF0000"/>
              </w:rPr>
            </w:pPr>
            <w:r w:rsidRPr="006857D3">
              <w:rPr>
                <w:rStyle w:val="RDJNormalBoldChar"/>
                <w:color w:val="FF0000"/>
              </w:rPr>
              <w:t>[</w:t>
            </w:r>
            <w:r>
              <w:rPr>
                <w:rStyle w:val="RDJNormalBoldChar"/>
                <w:color w:val="FF0000"/>
              </w:rPr>
              <w:t>INSERT DETAIL IF APPLICABLE</w:t>
            </w:r>
            <w:r w:rsidRPr="006857D3">
              <w:rPr>
                <w:rStyle w:val="RDJNormalBoldChar"/>
                <w:color w:val="FF0000"/>
              </w:rPr>
              <w:t>]</w:t>
            </w:r>
          </w:p>
          <w:p w14:paraId="3705FBB7" w14:textId="77777777" w:rsidR="00F6224C" w:rsidRDefault="00F6224C" w:rsidP="00541BFD">
            <w:pPr>
              <w:pStyle w:val="RDJNormal"/>
              <w:rPr>
                <w:rStyle w:val="RDJNormalBoldChar"/>
              </w:rPr>
            </w:pPr>
          </w:p>
          <w:p w14:paraId="551C852B" w14:textId="77777777" w:rsidR="006857D3" w:rsidRDefault="006857D3" w:rsidP="00541BFD">
            <w:pPr>
              <w:pStyle w:val="RDJNormal"/>
              <w:rPr>
                <w:rStyle w:val="RDJNormalBoldChar"/>
              </w:rPr>
            </w:pPr>
          </w:p>
          <w:p w14:paraId="1C43AD5E" w14:textId="77777777" w:rsidR="006857D3" w:rsidRDefault="006857D3" w:rsidP="00541BFD">
            <w:pPr>
              <w:pStyle w:val="RDJNormal"/>
              <w:rPr>
                <w:rStyle w:val="RDJNormalBoldChar"/>
              </w:rPr>
            </w:pPr>
          </w:p>
          <w:p w14:paraId="358BBF54" w14:textId="04391CF1" w:rsidR="006857D3" w:rsidRPr="006857D3" w:rsidRDefault="006857D3" w:rsidP="00541BFD">
            <w:pPr>
              <w:pStyle w:val="RDJNormal"/>
              <w:rPr>
                <w:rStyle w:val="RDJNormalBoldChar"/>
                <w:b w:val="0"/>
                <w:u w:val="single"/>
              </w:rPr>
            </w:pPr>
          </w:p>
        </w:tc>
        <w:tc>
          <w:tcPr>
            <w:tcW w:w="282" w:type="dxa"/>
            <w:shd w:val="clear" w:color="auto" w:fill="auto"/>
          </w:tcPr>
          <w:p w14:paraId="4D37B9E1" w14:textId="77777777" w:rsidR="0020257F" w:rsidRPr="00FA1A1B" w:rsidRDefault="0020257F" w:rsidP="00541BFD">
            <w:pPr>
              <w:pStyle w:val="Para1"/>
            </w:pPr>
          </w:p>
        </w:tc>
        <w:tc>
          <w:tcPr>
            <w:tcW w:w="3993" w:type="dxa"/>
            <w:gridSpan w:val="2"/>
            <w:shd w:val="clear" w:color="auto" w:fill="auto"/>
          </w:tcPr>
          <w:p w14:paraId="6DE2C7B3" w14:textId="77777777" w:rsidR="0020257F" w:rsidRPr="00FA1A1B" w:rsidRDefault="0020257F" w:rsidP="00541BFD">
            <w:pPr>
              <w:pStyle w:val="RDJNormal10"/>
              <w:rPr>
                <w:rStyle w:val="RDJNormalBoldChar"/>
                <w:b w:val="0"/>
              </w:rPr>
            </w:pPr>
          </w:p>
        </w:tc>
      </w:tr>
      <w:tr w:rsidR="0020257F" w:rsidRPr="00FA1A1B" w14:paraId="7E1BD806" w14:textId="77777777" w:rsidTr="00B60675">
        <w:trPr>
          <w:trHeight w:val="80"/>
        </w:trPr>
        <w:tc>
          <w:tcPr>
            <w:tcW w:w="4754" w:type="dxa"/>
            <w:shd w:val="clear" w:color="auto" w:fill="auto"/>
          </w:tcPr>
          <w:p w14:paraId="30D34E0B" w14:textId="77777777" w:rsidR="0020257F" w:rsidRDefault="0020257F" w:rsidP="00541BFD">
            <w:pPr>
              <w:pStyle w:val="RDJNormal10"/>
            </w:pPr>
          </w:p>
          <w:p w14:paraId="30B814F4" w14:textId="72766F31" w:rsidR="006857D3" w:rsidRDefault="006857D3" w:rsidP="00541BFD">
            <w:pPr>
              <w:pStyle w:val="RDJNormal10"/>
              <w:rPr>
                <w:rStyle w:val="RDJNormalBoldChar"/>
                <w:color w:val="FF0000"/>
              </w:rPr>
            </w:pPr>
          </w:p>
          <w:p w14:paraId="15154B5C" w14:textId="4114CB41" w:rsidR="00A77693" w:rsidRDefault="00A77693" w:rsidP="00541BFD">
            <w:pPr>
              <w:pStyle w:val="RDJNormal10"/>
              <w:rPr>
                <w:rStyle w:val="RDJNormalBoldChar"/>
                <w:color w:val="FF0000"/>
              </w:rPr>
            </w:pPr>
          </w:p>
          <w:p w14:paraId="55C6424C" w14:textId="58200E94" w:rsidR="00A77693" w:rsidRDefault="00A77693" w:rsidP="00541BFD">
            <w:pPr>
              <w:pStyle w:val="RDJNormal10"/>
              <w:rPr>
                <w:rStyle w:val="RDJNormalBoldChar"/>
                <w:color w:val="FF0000"/>
              </w:rPr>
            </w:pPr>
          </w:p>
          <w:p w14:paraId="510EC0DB" w14:textId="77777777" w:rsidR="00A77693" w:rsidRDefault="00A77693" w:rsidP="00541BFD">
            <w:pPr>
              <w:pStyle w:val="RDJNormal10"/>
              <w:rPr>
                <w:b/>
                <w:sz w:val="24"/>
                <w:szCs w:val="24"/>
                <w:u w:val="single"/>
              </w:rPr>
            </w:pPr>
          </w:p>
          <w:p w14:paraId="3A1E05D5" w14:textId="77777777" w:rsidR="00A77693" w:rsidRDefault="00A77693" w:rsidP="00541BFD">
            <w:pPr>
              <w:pStyle w:val="RDJNormal10"/>
              <w:rPr>
                <w:rStyle w:val="RDJNormalBoldChar"/>
                <w:color w:val="FF0000"/>
              </w:rPr>
            </w:pPr>
          </w:p>
          <w:p w14:paraId="1EE9AC7D" w14:textId="77777777" w:rsidR="003575E5" w:rsidRDefault="003575E5" w:rsidP="00541BFD">
            <w:pPr>
              <w:pStyle w:val="RDJNormal10"/>
              <w:rPr>
                <w:rStyle w:val="RDJNormalBoldChar"/>
                <w:color w:val="FF0000"/>
              </w:rPr>
            </w:pPr>
          </w:p>
          <w:p w14:paraId="674D2A9C" w14:textId="0DAF0425" w:rsidR="003575E5" w:rsidRPr="00FE172D" w:rsidRDefault="003575E5" w:rsidP="00541BFD">
            <w:pPr>
              <w:pStyle w:val="RDJNormal10"/>
            </w:pPr>
          </w:p>
        </w:tc>
        <w:tc>
          <w:tcPr>
            <w:tcW w:w="282" w:type="dxa"/>
            <w:shd w:val="clear" w:color="auto" w:fill="auto"/>
          </w:tcPr>
          <w:p w14:paraId="16689730" w14:textId="77777777" w:rsidR="0020257F" w:rsidRPr="00FA1A1B" w:rsidRDefault="0020257F" w:rsidP="00541BFD">
            <w:pPr>
              <w:pStyle w:val="Para1"/>
            </w:pPr>
          </w:p>
        </w:tc>
        <w:tc>
          <w:tcPr>
            <w:tcW w:w="3993" w:type="dxa"/>
            <w:gridSpan w:val="2"/>
            <w:shd w:val="clear" w:color="auto" w:fill="auto"/>
          </w:tcPr>
          <w:p w14:paraId="457CD139" w14:textId="77777777" w:rsidR="0020257F" w:rsidRPr="00FA1A1B" w:rsidRDefault="0020257F" w:rsidP="00541BFD">
            <w:pPr>
              <w:pStyle w:val="RDJNormal10"/>
              <w:rPr>
                <w:rStyle w:val="RDJNormalBoldChar"/>
                <w:b w:val="0"/>
              </w:rPr>
            </w:pPr>
          </w:p>
          <w:p w14:paraId="607347CE" w14:textId="77777777" w:rsidR="0020257F" w:rsidRPr="00FA1A1B" w:rsidRDefault="0020257F" w:rsidP="00541BFD">
            <w:pPr>
              <w:pStyle w:val="RDJNormal10"/>
              <w:rPr>
                <w:rStyle w:val="RDJNormalBoldChar"/>
                <w:b w:val="0"/>
              </w:rPr>
            </w:pPr>
          </w:p>
          <w:p w14:paraId="69C678F9" w14:textId="77777777" w:rsidR="0020257F" w:rsidRPr="00FA1A1B" w:rsidRDefault="0020257F" w:rsidP="00940468">
            <w:pPr>
              <w:pStyle w:val="RDJNormal"/>
              <w:rPr>
                <w:lang w:val="en-GB"/>
              </w:rPr>
            </w:pPr>
          </w:p>
        </w:tc>
      </w:tr>
    </w:tbl>
    <w:p w14:paraId="3929E770" w14:textId="4420751F" w:rsidR="00B47D88" w:rsidRPr="00D40AD9" w:rsidRDefault="00B47D88" w:rsidP="00D73671">
      <w:pPr>
        <w:spacing w:line="276" w:lineRule="auto"/>
        <w:rPr>
          <w:rFonts w:ascii="Times New Roman" w:hAnsi="Times New Roman"/>
          <w:sz w:val="22"/>
          <w:szCs w:val="22"/>
        </w:rPr>
      </w:pPr>
    </w:p>
    <w:sectPr w:rsidR="00B47D88" w:rsidRPr="00D40AD9" w:rsidSect="00D826B7">
      <w:headerReference w:type="default" r:id="rId11"/>
      <w:footerReference w:type="default" r:id="rId12"/>
      <w:pgSz w:w="11909" w:h="16834"/>
      <w:pgMar w:top="1440" w:right="1440" w:bottom="1440" w:left="1440" w:header="426" w:footer="426" w:gutter="0"/>
      <w:paperSrc w:first="254" w:other="2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DE2F2" w14:textId="77777777" w:rsidR="00D826B7" w:rsidRDefault="00D826B7">
      <w:r>
        <w:separator/>
      </w:r>
    </w:p>
  </w:endnote>
  <w:endnote w:type="continuationSeparator" w:id="0">
    <w:p w14:paraId="7075171A" w14:textId="77777777" w:rsidR="00D826B7" w:rsidRDefault="00D8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9E778" w14:textId="3E03E3EB" w:rsidR="00656725" w:rsidRPr="00885B9A" w:rsidRDefault="00D73671" w:rsidP="00627E52">
    <w:pPr>
      <w:pStyle w:val="Footer"/>
      <w:tabs>
        <w:tab w:val="clear" w:pos="4153"/>
        <w:tab w:val="clear" w:pos="8306"/>
        <w:tab w:val="center" w:pos="4680"/>
        <w:tab w:val="right" w:pos="9000"/>
      </w:tabs>
      <w:ind w:left="2160" w:hanging="2160"/>
      <w:rPr>
        <w:sz w:val="16"/>
        <w:szCs w:val="16"/>
      </w:rPr>
    </w:pPr>
    <w:r>
      <w:rPr>
        <w:rStyle w:val="PageNumber"/>
        <w:sz w:val="16"/>
        <w:szCs w:val="16"/>
      </w:rPr>
      <w:t>UL Secondment Agreement</w:t>
    </w:r>
    <w:r w:rsidR="00656725" w:rsidRPr="00885B9A">
      <w:rPr>
        <w:rStyle w:val="PageNumber"/>
        <w:sz w:val="16"/>
        <w:szCs w:val="16"/>
      </w:rPr>
      <w:tab/>
    </w:r>
    <w:r w:rsidR="00656725">
      <w:rPr>
        <w:rStyle w:val="PageNumber"/>
        <w:sz w:val="16"/>
        <w:szCs w:val="16"/>
      </w:rPr>
      <w:tab/>
    </w:r>
    <w:r w:rsidR="00656725" w:rsidRPr="00885B9A">
      <w:rPr>
        <w:rStyle w:val="PageNumber"/>
        <w:sz w:val="16"/>
        <w:szCs w:val="16"/>
      </w:rPr>
      <w:fldChar w:fldCharType="begin"/>
    </w:r>
    <w:r w:rsidR="00656725" w:rsidRPr="00885B9A">
      <w:rPr>
        <w:rStyle w:val="PageNumber"/>
        <w:sz w:val="16"/>
        <w:szCs w:val="16"/>
      </w:rPr>
      <w:instrText xml:space="preserve"> PAGE </w:instrText>
    </w:r>
    <w:r w:rsidR="00656725" w:rsidRPr="00885B9A">
      <w:rPr>
        <w:rStyle w:val="PageNumber"/>
        <w:sz w:val="16"/>
        <w:szCs w:val="16"/>
      </w:rPr>
      <w:fldChar w:fldCharType="separate"/>
    </w:r>
    <w:r w:rsidR="00C80C71">
      <w:rPr>
        <w:rStyle w:val="PageNumber"/>
        <w:noProof/>
        <w:sz w:val="16"/>
        <w:szCs w:val="16"/>
      </w:rPr>
      <w:t>1</w:t>
    </w:r>
    <w:r w:rsidR="00656725" w:rsidRPr="00885B9A">
      <w:rPr>
        <w:rStyle w:val="PageNumber"/>
        <w:sz w:val="16"/>
        <w:szCs w:val="16"/>
      </w:rPr>
      <w:fldChar w:fldCharType="end"/>
    </w:r>
    <w:r w:rsidR="00656725" w:rsidRPr="00885B9A">
      <w:rPr>
        <w:rStyle w:val="PageNumber"/>
        <w:sz w:val="16"/>
        <w:szCs w:val="16"/>
      </w:rPr>
      <w:t xml:space="preserve"> of </w:t>
    </w:r>
    <w:r w:rsidR="00656725" w:rsidRPr="00885B9A">
      <w:rPr>
        <w:rStyle w:val="PageNumber"/>
        <w:sz w:val="16"/>
        <w:szCs w:val="16"/>
      </w:rPr>
      <w:fldChar w:fldCharType="begin"/>
    </w:r>
    <w:r w:rsidR="00656725" w:rsidRPr="00885B9A">
      <w:rPr>
        <w:rStyle w:val="PageNumber"/>
        <w:sz w:val="16"/>
        <w:szCs w:val="16"/>
      </w:rPr>
      <w:instrText xml:space="preserve"> NUMPAGES </w:instrText>
    </w:r>
    <w:r w:rsidR="00656725" w:rsidRPr="00885B9A">
      <w:rPr>
        <w:rStyle w:val="PageNumber"/>
        <w:sz w:val="16"/>
        <w:szCs w:val="16"/>
      </w:rPr>
      <w:fldChar w:fldCharType="separate"/>
    </w:r>
    <w:r w:rsidR="00C80C71">
      <w:rPr>
        <w:rStyle w:val="PageNumber"/>
        <w:noProof/>
        <w:sz w:val="16"/>
        <w:szCs w:val="16"/>
      </w:rPr>
      <w:t>8</w:t>
    </w:r>
    <w:r w:rsidR="00656725" w:rsidRPr="00885B9A">
      <w:rPr>
        <w:rStyle w:val="PageNumber"/>
        <w:sz w:val="16"/>
        <w:szCs w:val="16"/>
      </w:rPr>
      <w:fldChar w:fldCharType="end"/>
    </w:r>
    <w:r w:rsidR="00656725">
      <w:rPr>
        <w:sz w:val="16"/>
        <w:szCs w:val="16"/>
      </w:rPr>
      <w:tab/>
      <w:t xml:space="preserve">               Document Number </w:t>
    </w:r>
    <w:r w:rsidR="004654A7">
      <w:rPr>
        <w:sz w:val="16"/>
        <w:szCs w:val="16"/>
      </w:rPr>
      <w:t>HRT013.1</w:t>
    </w:r>
  </w:p>
  <w:p w14:paraId="3929E779" w14:textId="77777777" w:rsidR="00656725" w:rsidRDefault="00656725" w:rsidP="00627E52">
    <w:pPr>
      <w:pStyle w:val="Footer"/>
      <w:tabs>
        <w:tab w:val="clear" w:pos="8306"/>
      </w:tabs>
      <w:ind w:left="2160" w:right="29" w:hanging="2160"/>
      <w:jc w:val="right"/>
      <w:rPr>
        <w:sz w:val="16"/>
        <w:szCs w:val="16"/>
      </w:rPr>
    </w:pPr>
    <w:r w:rsidRPr="00885B9A">
      <w:rPr>
        <w:sz w:val="16"/>
        <w:szCs w:val="16"/>
      </w:rPr>
      <w:t xml:space="preserve">  </w:t>
    </w:r>
  </w:p>
  <w:p w14:paraId="3929E77A" w14:textId="77777777" w:rsidR="00656725" w:rsidRPr="00627E52" w:rsidRDefault="00656725" w:rsidP="00627E52">
    <w:pPr>
      <w:pStyle w:val="Footer"/>
      <w:tabs>
        <w:tab w:val="clear" w:pos="8306"/>
      </w:tabs>
      <w:ind w:left="2160" w:right="29" w:hanging="21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E9774" w14:textId="77777777" w:rsidR="00D826B7" w:rsidRDefault="00D826B7">
      <w:r>
        <w:separator/>
      </w:r>
    </w:p>
  </w:footnote>
  <w:footnote w:type="continuationSeparator" w:id="0">
    <w:p w14:paraId="4ADB1C19" w14:textId="77777777" w:rsidR="00D826B7" w:rsidRDefault="00D82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9E776" w14:textId="2C8CD93D" w:rsidR="00656725" w:rsidRDefault="00FE02AF" w:rsidP="00627E52">
    <w:pPr>
      <w:pStyle w:val="Header"/>
      <w:rPr>
        <w:lang w:val="en-IE"/>
      </w:rPr>
    </w:pPr>
    <w:r w:rsidRPr="005D1061">
      <w:rPr>
        <w:noProof/>
        <w:lang w:val="en-IE" w:eastAsia="ja-JP"/>
      </w:rPr>
      <w:drawing>
        <wp:inline distT="0" distB="0" distL="0" distR="0" wp14:anchorId="3929E77D" wp14:editId="3929E77E">
          <wp:extent cx="1495425" cy="685800"/>
          <wp:effectExtent l="0" t="0" r="0" b="0"/>
          <wp:docPr id="1" name="Picture 7"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harepoint.ul.ie/SiteDirectory/ULBrandResources/UL%20Logos/1-UL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85800"/>
                  </a:xfrm>
                  <a:prstGeom prst="rect">
                    <a:avLst/>
                  </a:prstGeom>
                  <a:noFill/>
                  <a:ln>
                    <a:noFill/>
                  </a:ln>
                </pic:spPr>
              </pic:pic>
            </a:graphicData>
          </a:graphic>
        </wp:inline>
      </w:drawing>
    </w:r>
  </w:p>
  <w:p w14:paraId="6E2E5ADC" w14:textId="77777777" w:rsidR="00DB1A72" w:rsidRDefault="00DB1A72" w:rsidP="00627E52">
    <w:pPr>
      <w:pStyle w:val="Header"/>
      <w:rPr>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5872"/>
    <w:multiLevelType w:val="multilevel"/>
    <w:tmpl w:val="922AD1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EF4475"/>
    <w:multiLevelType w:val="multilevel"/>
    <w:tmpl w:val="6CBE40C2"/>
    <w:lvl w:ilvl="0">
      <w:start w:val="1"/>
      <w:numFmt w:val="decimal"/>
      <w:pStyle w:val="L1"/>
      <w:lvlText w:val="%1."/>
      <w:lvlJc w:val="left"/>
      <w:pPr>
        <w:tabs>
          <w:tab w:val="num" w:pos="720"/>
        </w:tabs>
        <w:ind w:left="720" w:hanging="720"/>
      </w:pPr>
      <w:rPr>
        <w:rFonts w:hint="default"/>
        <w:b w:val="0"/>
        <w:i w:val="0"/>
      </w:rPr>
    </w:lvl>
    <w:lvl w:ilvl="1">
      <w:start w:val="1"/>
      <w:numFmt w:val="decimal"/>
      <w:pStyle w:val="L2"/>
      <w:lvlText w:val="%1.%2"/>
      <w:lvlJc w:val="left"/>
      <w:pPr>
        <w:tabs>
          <w:tab w:val="num" w:pos="720"/>
        </w:tabs>
        <w:ind w:left="720" w:hanging="720"/>
      </w:pPr>
      <w:rPr>
        <w:rFonts w:hint="default"/>
        <w:b w:val="0"/>
      </w:rPr>
    </w:lvl>
    <w:lvl w:ilvl="2">
      <w:start w:val="1"/>
      <w:numFmt w:val="lowerLetter"/>
      <w:pStyle w:val="L3"/>
      <w:lvlText w:val="(%3)"/>
      <w:lvlJc w:val="left"/>
      <w:pPr>
        <w:tabs>
          <w:tab w:val="num" w:pos="1440"/>
        </w:tabs>
        <w:ind w:left="1440" w:hanging="720"/>
      </w:pPr>
      <w:rPr>
        <w:rFonts w:hint="default"/>
        <w:b w:val="0"/>
      </w:rPr>
    </w:lvl>
    <w:lvl w:ilvl="3">
      <w:start w:val="1"/>
      <w:numFmt w:val="lowerRoman"/>
      <w:pStyle w:val="L4"/>
      <w:lvlText w:val="(%4)"/>
      <w:lvlJc w:val="left"/>
      <w:pPr>
        <w:tabs>
          <w:tab w:val="num" w:pos="2160"/>
        </w:tabs>
        <w:ind w:left="2160" w:hanging="720"/>
      </w:pPr>
      <w:rPr>
        <w:rFonts w:hint="default"/>
      </w:rPr>
    </w:lvl>
    <w:lvl w:ilvl="4">
      <w:start w:val="1"/>
      <w:numFmt w:val="upperLetter"/>
      <w:pStyle w:val="L5"/>
      <w:lvlText w:val="(%5)"/>
      <w:lvlJc w:val="left"/>
      <w:pPr>
        <w:tabs>
          <w:tab w:val="num" w:pos="2880"/>
        </w:tabs>
        <w:ind w:left="2880" w:hanging="720"/>
      </w:pPr>
      <w:rPr>
        <w:rFonts w:hint="default"/>
      </w:rPr>
    </w:lvl>
    <w:lvl w:ilvl="5">
      <w:start w:val="1"/>
      <w:numFmt w:val="lowerRoman"/>
      <w:pStyle w:val="L6"/>
      <w:lvlText w:val="(%6)"/>
      <w:lvlJc w:val="left"/>
      <w:pPr>
        <w:tabs>
          <w:tab w:val="num" w:pos="3600"/>
        </w:tabs>
        <w:ind w:left="360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2" w15:restartNumberingAfterBreak="0">
    <w:nsid w:val="08B66823"/>
    <w:multiLevelType w:val="multilevel"/>
    <w:tmpl w:val="B9E0405A"/>
    <w:lvl w:ilvl="0">
      <w:start w:val="7"/>
      <w:numFmt w:val="decimal"/>
      <w:lvlText w:val="%1"/>
      <w:lvlJc w:val="left"/>
      <w:pPr>
        <w:ind w:left="360" w:hanging="360"/>
      </w:pPr>
      <w:rPr>
        <w:rFonts w:eastAsia="SimSun" w:hint="default"/>
      </w:rPr>
    </w:lvl>
    <w:lvl w:ilvl="1">
      <w:start w:val="1"/>
      <w:numFmt w:val="decimal"/>
      <w:lvlText w:val="%1.%2"/>
      <w:lvlJc w:val="left"/>
      <w:pPr>
        <w:ind w:left="1440" w:hanging="360"/>
      </w:pPr>
      <w:rPr>
        <w:rFonts w:eastAsia="SimSun" w:hint="default"/>
      </w:rPr>
    </w:lvl>
    <w:lvl w:ilvl="2">
      <w:start w:val="1"/>
      <w:numFmt w:val="decimal"/>
      <w:lvlText w:val="%1.%2.%3"/>
      <w:lvlJc w:val="left"/>
      <w:pPr>
        <w:ind w:left="2880" w:hanging="720"/>
      </w:pPr>
      <w:rPr>
        <w:rFonts w:eastAsia="SimSun" w:hint="default"/>
      </w:rPr>
    </w:lvl>
    <w:lvl w:ilvl="3">
      <w:start w:val="1"/>
      <w:numFmt w:val="decimal"/>
      <w:lvlText w:val="%1.%2.%3.%4"/>
      <w:lvlJc w:val="left"/>
      <w:pPr>
        <w:ind w:left="3960" w:hanging="720"/>
      </w:pPr>
      <w:rPr>
        <w:rFonts w:eastAsia="SimSun" w:hint="default"/>
      </w:rPr>
    </w:lvl>
    <w:lvl w:ilvl="4">
      <w:start w:val="1"/>
      <w:numFmt w:val="decimal"/>
      <w:lvlText w:val="%1.%2.%3.%4.%5"/>
      <w:lvlJc w:val="left"/>
      <w:pPr>
        <w:ind w:left="5400" w:hanging="1080"/>
      </w:pPr>
      <w:rPr>
        <w:rFonts w:eastAsia="SimSun" w:hint="default"/>
      </w:rPr>
    </w:lvl>
    <w:lvl w:ilvl="5">
      <w:start w:val="1"/>
      <w:numFmt w:val="decimal"/>
      <w:lvlText w:val="%1.%2.%3.%4.%5.%6"/>
      <w:lvlJc w:val="left"/>
      <w:pPr>
        <w:ind w:left="6480" w:hanging="1080"/>
      </w:pPr>
      <w:rPr>
        <w:rFonts w:eastAsia="SimSun" w:hint="default"/>
      </w:rPr>
    </w:lvl>
    <w:lvl w:ilvl="6">
      <w:start w:val="1"/>
      <w:numFmt w:val="decimal"/>
      <w:lvlText w:val="%1.%2.%3.%4.%5.%6.%7"/>
      <w:lvlJc w:val="left"/>
      <w:pPr>
        <w:ind w:left="7920" w:hanging="1440"/>
      </w:pPr>
      <w:rPr>
        <w:rFonts w:eastAsia="SimSun" w:hint="default"/>
      </w:rPr>
    </w:lvl>
    <w:lvl w:ilvl="7">
      <w:start w:val="1"/>
      <w:numFmt w:val="decimal"/>
      <w:lvlText w:val="%1.%2.%3.%4.%5.%6.%7.%8"/>
      <w:lvlJc w:val="left"/>
      <w:pPr>
        <w:ind w:left="9000" w:hanging="1440"/>
      </w:pPr>
      <w:rPr>
        <w:rFonts w:eastAsia="SimSun" w:hint="default"/>
      </w:rPr>
    </w:lvl>
    <w:lvl w:ilvl="8">
      <w:start w:val="1"/>
      <w:numFmt w:val="decimal"/>
      <w:lvlText w:val="%1.%2.%3.%4.%5.%6.%7.%8.%9"/>
      <w:lvlJc w:val="left"/>
      <w:pPr>
        <w:ind w:left="10440" w:hanging="1800"/>
      </w:pPr>
      <w:rPr>
        <w:rFonts w:eastAsia="SimSun" w:hint="default"/>
      </w:rPr>
    </w:lvl>
  </w:abstractNum>
  <w:abstractNum w:abstractNumId="3" w15:restartNumberingAfterBreak="0">
    <w:nsid w:val="12877071"/>
    <w:multiLevelType w:val="hybridMultilevel"/>
    <w:tmpl w:val="644671A8"/>
    <w:lvl w:ilvl="0" w:tplc="C346D330">
      <w:start w:val="6"/>
      <w:numFmt w:val="decimal"/>
      <w:pStyle w:val="Heading5"/>
      <w:lvlText w:val="%1"/>
      <w:lvlJc w:val="left"/>
      <w:pPr>
        <w:tabs>
          <w:tab w:val="num" w:pos="1080"/>
        </w:tabs>
        <w:ind w:left="1080" w:hanging="720"/>
      </w:pPr>
      <w:rPr>
        <w:rFonts w:cs="Times New Roman" w:hint="default"/>
        <w:b w:val="0"/>
      </w:rPr>
    </w:lvl>
    <w:lvl w:ilvl="1" w:tplc="698A3DBA">
      <w:numFmt w:val="none"/>
      <w:lvlText w:val=""/>
      <w:lvlJc w:val="left"/>
      <w:pPr>
        <w:tabs>
          <w:tab w:val="num" w:pos="360"/>
        </w:tabs>
      </w:pPr>
      <w:rPr>
        <w:rFonts w:cs="Times New Roman"/>
      </w:rPr>
    </w:lvl>
    <w:lvl w:ilvl="2" w:tplc="8E562120">
      <w:numFmt w:val="none"/>
      <w:lvlText w:val=""/>
      <w:lvlJc w:val="left"/>
      <w:pPr>
        <w:tabs>
          <w:tab w:val="num" w:pos="360"/>
        </w:tabs>
      </w:pPr>
      <w:rPr>
        <w:rFonts w:cs="Times New Roman"/>
      </w:rPr>
    </w:lvl>
    <w:lvl w:ilvl="3" w:tplc="3E525EFE">
      <w:numFmt w:val="none"/>
      <w:lvlText w:val=""/>
      <w:lvlJc w:val="left"/>
      <w:pPr>
        <w:tabs>
          <w:tab w:val="num" w:pos="360"/>
        </w:tabs>
      </w:pPr>
      <w:rPr>
        <w:rFonts w:cs="Times New Roman"/>
      </w:rPr>
    </w:lvl>
    <w:lvl w:ilvl="4" w:tplc="933CDEF2">
      <w:numFmt w:val="none"/>
      <w:lvlText w:val=""/>
      <w:lvlJc w:val="left"/>
      <w:pPr>
        <w:tabs>
          <w:tab w:val="num" w:pos="360"/>
        </w:tabs>
      </w:pPr>
      <w:rPr>
        <w:rFonts w:cs="Times New Roman"/>
      </w:rPr>
    </w:lvl>
    <w:lvl w:ilvl="5" w:tplc="7E7A8CD0">
      <w:numFmt w:val="none"/>
      <w:lvlText w:val=""/>
      <w:lvlJc w:val="left"/>
      <w:pPr>
        <w:tabs>
          <w:tab w:val="num" w:pos="360"/>
        </w:tabs>
      </w:pPr>
      <w:rPr>
        <w:rFonts w:cs="Times New Roman"/>
      </w:rPr>
    </w:lvl>
    <w:lvl w:ilvl="6" w:tplc="887A4E8A">
      <w:numFmt w:val="none"/>
      <w:lvlText w:val=""/>
      <w:lvlJc w:val="left"/>
      <w:pPr>
        <w:tabs>
          <w:tab w:val="num" w:pos="360"/>
        </w:tabs>
      </w:pPr>
      <w:rPr>
        <w:rFonts w:cs="Times New Roman"/>
      </w:rPr>
    </w:lvl>
    <w:lvl w:ilvl="7" w:tplc="9B3CE9C8">
      <w:numFmt w:val="none"/>
      <w:lvlText w:val=""/>
      <w:lvlJc w:val="left"/>
      <w:pPr>
        <w:tabs>
          <w:tab w:val="num" w:pos="360"/>
        </w:tabs>
      </w:pPr>
      <w:rPr>
        <w:rFonts w:cs="Times New Roman"/>
      </w:rPr>
    </w:lvl>
    <w:lvl w:ilvl="8" w:tplc="3102938C">
      <w:numFmt w:val="none"/>
      <w:lvlText w:val=""/>
      <w:lvlJc w:val="left"/>
      <w:pPr>
        <w:tabs>
          <w:tab w:val="num" w:pos="360"/>
        </w:tabs>
      </w:pPr>
      <w:rPr>
        <w:rFonts w:cs="Times New Roman"/>
      </w:rPr>
    </w:lvl>
  </w:abstractNum>
  <w:abstractNum w:abstractNumId="4" w15:restartNumberingAfterBreak="0">
    <w:nsid w:val="12A2733C"/>
    <w:multiLevelType w:val="multilevel"/>
    <w:tmpl w:val="0834F588"/>
    <w:lvl w:ilvl="0">
      <w:start w:val="5"/>
      <w:numFmt w:val="decimal"/>
      <w:lvlText w:val="%1"/>
      <w:lvlJc w:val="left"/>
      <w:pPr>
        <w:ind w:left="360" w:hanging="360"/>
      </w:pPr>
      <w:rPr>
        <w:rFonts w:hint="default"/>
        <w:b w:val="0"/>
        <w:color w:val="auto"/>
      </w:rPr>
    </w:lvl>
    <w:lvl w:ilvl="1">
      <w:start w:val="4"/>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4680" w:hanging="108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480" w:hanging="144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5" w15:restartNumberingAfterBreak="0">
    <w:nsid w:val="141B7E98"/>
    <w:multiLevelType w:val="multilevel"/>
    <w:tmpl w:val="E0F22E7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B84669"/>
    <w:multiLevelType w:val="multilevel"/>
    <w:tmpl w:val="BE88FD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209A6"/>
    <w:multiLevelType w:val="hybridMultilevel"/>
    <w:tmpl w:val="15441F4E"/>
    <w:lvl w:ilvl="0" w:tplc="58AE5E8E">
      <w:start w:val="1"/>
      <w:numFmt w:val="decimal"/>
      <w:pStyle w:val="RDJParties"/>
      <w:lvlText w:val="(%1)"/>
      <w:lvlJc w:val="left"/>
      <w:pPr>
        <w:tabs>
          <w:tab w:val="num" w:pos="720"/>
        </w:tabs>
        <w:ind w:left="720" w:hanging="720"/>
      </w:pPr>
      <w:rPr>
        <w:rFonts w:hint="default"/>
        <w:b/>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8" w15:restartNumberingAfterBreak="0">
    <w:nsid w:val="28CE33DF"/>
    <w:multiLevelType w:val="multilevel"/>
    <w:tmpl w:val="7E060AE6"/>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29E60683"/>
    <w:multiLevelType w:val="multilevel"/>
    <w:tmpl w:val="F5F685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E50A91"/>
    <w:multiLevelType w:val="hybridMultilevel"/>
    <w:tmpl w:val="7E806C38"/>
    <w:lvl w:ilvl="0" w:tplc="1B20DEC6">
      <w:start w:val="13"/>
      <w:numFmt w:val="decimal"/>
      <w:pStyle w:val="Heading4"/>
      <w:lvlText w:val="%1"/>
      <w:lvlJc w:val="left"/>
      <w:pPr>
        <w:tabs>
          <w:tab w:val="num" w:pos="1080"/>
        </w:tabs>
        <w:ind w:left="1080" w:hanging="720"/>
      </w:pPr>
      <w:rPr>
        <w:rFonts w:cs="Times New Roman" w:hint="default"/>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3203AA"/>
    <w:multiLevelType w:val="multilevel"/>
    <w:tmpl w:val="6A3862B0"/>
    <w:lvl w:ilvl="0">
      <w:start w:val="1"/>
      <w:numFmt w:val="decimal"/>
      <w:lvlText w:val="%1."/>
      <w:lvlJc w:val="left"/>
      <w:pPr>
        <w:tabs>
          <w:tab w:val="decimal" w:pos="1656"/>
        </w:tabs>
        <w:ind w:left="1800"/>
      </w:pPr>
      <w:rPr>
        <w:rFonts w:hint="default"/>
        <w:b/>
        <w:bCs/>
        <w:strike w:val="0"/>
        <w:color w:val="000000"/>
        <w:spacing w:val="-4"/>
        <w:w w:val="100"/>
        <w:sz w:val="18"/>
        <w:szCs w:val="20"/>
        <w:u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ED1989"/>
    <w:multiLevelType w:val="multilevel"/>
    <w:tmpl w:val="CB0891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6417EE"/>
    <w:multiLevelType w:val="multilevel"/>
    <w:tmpl w:val="99FC06EA"/>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i w:val="0"/>
        <w:color w:val="000000"/>
      </w:rPr>
    </w:lvl>
    <w:lvl w:ilvl="2">
      <w:start w:val="1"/>
      <w:numFmt w:val="upperLetter"/>
      <w:isLgl/>
      <w:lvlText w:val="%3)"/>
      <w:lvlJc w:val="left"/>
      <w:pPr>
        <w:ind w:left="1080" w:hanging="720"/>
      </w:pPr>
      <w:rPr>
        <w:rFonts w:ascii="Times New Roman" w:eastAsia="SimSun" w:hAnsi="Times New Roman" w:cs="Times New Roman"/>
        <w:b w:val="0"/>
        <w:i w:val="0"/>
        <w:color w:val="000000"/>
      </w:rPr>
    </w:lvl>
    <w:lvl w:ilvl="3">
      <w:start w:val="1"/>
      <w:numFmt w:val="decimal"/>
      <w:isLgl/>
      <w:lvlText w:val="%1.%2.%3.%4"/>
      <w:lvlJc w:val="left"/>
      <w:pPr>
        <w:ind w:left="1080" w:hanging="720"/>
      </w:pPr>
      <w:rPr>
        <w:rFonts w:hint="default"/>
        <w:b w:val="0"/>
        <w:i w:val="0"/>
        <w:color w:val="000000"/>
      </w:rPr>
    </w:lvl>
    <w:lvl w:ilvl="4">
      <w:start w:val="1"/>
      <w:numFmt w:val="decimal"/>
      <w:isLgl/>
      <w:lvlText w:val="%1.%2.%3.%4.%5"/>
      <w:lvlJc w:val="left"/>
      <w:pPr>
        <w:ind w:left="1440" w:hanging="1080"/>
      </w:pPr>
      <w:rPr>
        <w:rFonts w:hint="default"/>
        <w:b w:val="0"/>
        <w:i w:val="0"/>
        <w:color w:val="000000"/>
      </w:rPr>
    </w:lvl>
    <w:lvl w:ilvl="5">
      <w:start w:val="1"/>
      <w:numFmt w:val="decimal"/>
      <w:isLgl/>
      <w:lvlText w:val="%1.%2.%3.%4.%5.%6"/>
      <w:lvlJc w:val="left"/>
      <w:pPr>
        <w:ind w:left="1800" w:hanging="1440"/>
      </w:pPr>
      <w:rPr>
        <w:rFonts w:hint="default"/>
        <w:b w:val="0"/>
        <w:i w:val="0"/>
        <w:color w:val="000000"/>
      </w:rPr>
    </w:lvl>
    <w:lvl w:ilvl="6">
      <w:start w:val="1"/>
      <w:numFmt w:val="decimal"/>
      <w:isLgl/>
      <w:lvlText w:val="%1.%2.%3.%4.%5.%6.%7"/>
      <w:lvlJc w:val="left"/>
      <w:pPr>
        <w:ind w:left="1800" w:hanging="1440"/>
      </w:pPr>
      <w:rPr>
        <w:rFonts w:hint="default"/>
        <w:b w:val="0"/>
        <w:i w:val="0"/>
        <w:color w:val="000000"/>
      </w:rPr>
    </w:lvl>
    <w:lvl w:ilvl="7">
      <w:start w:val="1"/>
      <w:numFmt w:val="decimal"/>
      <w:isLgl/>
      <w:lvlText w:val="%1.%2.%3.%4.%5.%6.%7.%8"/>
      <w:lvlJc w:val="left"/>
      <w:pPr>
        <w:ind w:left="2160" w:hanging="1800"/>
      </w:pPr>
      <w:rPr>
        <w:rFonts w:hint="default"/>
        <w:b w:val="0"/>
        <w:i w:val="0"/>
        <w:color w:val="000000"/>
      </w:rPr>
    </w:lvl>
    <w:lvl w:ilvl="8">
      <w:start w:val="1"/>
      <w:numFmt w:val="decimal"/>
      <w:isLgl/>
      <w:lvlText w:val="%1.%2.%3.%4.%5.%6.%7.%8.%9"/>
      <w:lvlJc w:val="left"/>
      <w:pPr>
        <w:ind w:left="2160" w:hanging="1800"/>
      </w:pPr>
      <w:rPr>
        <w:rFonts w:hint="default"/>
        <w:b w:val="0"/>
        <w:i w:val="0"/>
        <w:color w:val="000000"/>
      </w:rPr>
    </w:lvl>
  </w:abstractNum>
  <w:abstractNum w:abstractNumId="14" w15:restartNumberingAfterBreak="0">
    <w:nsid w:val="4F1066B9"/>
    <w:multiLevelType w:val="hybridMultilevel"/>
    <w:tmpl w:val="CB8C5D08"/>
    <w:lvl w:ilvl="0" w:tplc="21E0DCD8">
      <w:start w:val="1"/>
      <w:numFmt w:val="decimal"/>
      <w:pStyle w:val="RDJFP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1C70D7"/>
    <w:multiLevelType w:val="multilevel"/>
    <w:tmpl w:val="6AC2159E"/>
    <w:lvl w:ilvl="0">
      <w:start w:val="1"/>
      <w:numFmt w:val="upperLetter"/>
      <w:pStyle w:val="RDJRecitals"/>
      <w:lvlText w:val="(%1)"/>
      <w:lvlJc w:val="left"/>
      <w:pPr>
        <w:tabs>
          <w:tab w:val="num" w:pos="1440"/>
        </w:tabs>
        <w:ind w:left="1440" w:hanging="720"/>
      </w:pPr>
      <w:rPr>
        <w:rFonts w:hint="default"/>
        <w:sz w:val="24"/>
        <w:szCs w:val="24"/>
      </w:rPr>
    </w:lvl>
    <w:lvl w:ilvl="1">
      <w:start w:val="1"/>
      <w:numFmt w:val="upperLetter"/>
      <w:pStyle w:val="RDJRecitals"/>
      <w:lvlText w:val="Part %2"/>
      <w:lvlJc w:val="left"/>
      <w:pPr>
        <w:tabs>
          <w:tab w:val="num" w:pos="2520"/>
        </w:tabs>
        <w:ind w:left="2160" w:hanging="720"/>
      </w:pPr>
      <w:rPr>
        <w:rFonts w:hint="default"/>
      </w:rPr>
    </w:lvl>
    <w:lvl w:ilvl="2">
      <w:start w:val="1"/>
      <w:numFmt w:val="none"/>
      <w:lvlRestart w:val="0"/>
      <w:suff w:val="nothing"/>
      <w:lvlText w:val=""/>
      <w:lvlJc w:val="left"/>
      <w:pPr>
        <w:ind w:left="720" w:firstLine="0"/>
      </w:pPr>
      <w:rPr>
        <w:rFonts w:hint="default"/>
      </w:rPr>
    </w:lvl>
    <w:lvl w:ilvl="3">
      <w:start w:val="1"/>
      <w:numFmt w:val="none"/>
      <w:lvlRestart w:val="0"/>
      <w:suff w:val="nothing"/>
      <w:lvlText w:val=""/>
      <w:lvlJc w:val="left"/>
      <w:pPr>
        <w:ind w:left="720" w:firstLine="0"/>
      </w:pPr>
      <w:rPr>
        <w:rFonts w:hint="default"/>
      </w:rPr>
    </w:lvl>
    <w:lvl w:ilvl="4">
      <w:start w:val="1"/>
      <w:numFmt w:val="none"/>
      <w:lvlRestart w:val="0"/>
      <w:suff w:val="nothing"/>
      <w:lvlText w:val=""/>
      <w:lvlJc w:val="left"/>
      <w:pPr>
        <w:ind w:left="720" w:firstLine="0"/>
      </w:pPr>
      <w:rPr>
        <w:rFonts w:hint="default"/>
      </w:rPr>
    </w:lvl>
    <w:lvl w:ilvl="5">
      <w:start w:val="1"/>
      <w:numFmt w:val="none"/>
      <w:lvlRestart w:val="0"/>
      <w:suff w:val="nothing"/>
      <w:lvlText w:val=""/>
      <w:lvlJc w:val="left"/>
      <w:pPr>
        <w:ind w:left="720" w:firstLine="0"/>
      </w:pPr>
      <w:rPr>
        <w:rFonts w:hint="default"/>
      </w:rPr>
    </w:lvl>
    <w:lvl w:ilvl="6">
      <w:start w:val="1"/>
      <w:numFmt w:val="none"/>
      <w:lvlRestart w:val="0"/>
      <w:suff w:val="nothing"/>
      <w:lvlText w:val=""/>
      <w:lvlJc w:val="left"/>
      <w:pPr>
        <w:ind w:left="720" w:firstLine="0"/>
      </w:pPr>
      <w:rPr>
        <w:rFonts w:hint="default"/>
      </w:rPr>
    </w:lvl>
    <w:lvl w:ilvl="7">
      <w:start w:val="1"/>
      <w:numFmt w:val="none"/>
      <w:lvlRestart w:val="0"/>
      <w:suff w:val="nothing"/>
      <w:lvlText w:val=""/>
      <w:lvlJc w:val="left"/>
      <w:pPr>
        <w:ind w:left="720" w:firstLine="0"/>
      </w:pPr>
      <w:rPr>
        <w:rFonts w:hint="default"/>
      </w:rPr>
    </w:lvl>
    <w:lvl w:ilvl="8">
      <w:start w:val="1"/>
      <w:numFmt w:val="none"/>
      <w:lvlRestart w:val="0"/>
      <w:suff w:val="nothing"/>
      <w:lvlText w:val=""/>
      <w:lvlJc w:val="left"/>
      <w:pPr>
        <w:ind w:left="720" w:firstLine="0"/>
      </w:pPr>
      <w:rPr>
        <w:rFonts w:hint="default"/>
      </w:rPr>
    </w:lvl>
  </w:abstractNum>
  <w:abstractNum w:abstractNumId="16" w15:restartNumberingAfterBreak="0">
    <w:nsid w:val="5187609E"/>
    <w:multiLevelType w:val="multilevel"/>
    <w:tmpl w:val="9484FD0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BD1325D"/>
    <w:multiLevelType w:val="hybridMultilevel"/>
    <w:tmpl w:val="A73663C4"/>
    <w:lvl w:ilvl="0" w:tplc="F33ABAEA">
      <w:start w:val="2"/>
      <w:numFmt w:val="decimal"/>
      <w:pStyle w:val="Heading3"/>
      <w:lvlText w:val="%1"/>
      <w:lvlJc w:val="left"/>
      <w:pPr>
        <w:tabs>
          <w:tab w:val="num" w:pos="1080"/>
        </w:tabs>
        <w:ind w:left="1080" w:hanging="720"/>
      </w:pPr>
      <w:rPr>
        <w:rFonts w:cs="Times New Roman" w:hint="default"/>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D2360EC"/>
    <w:multiLevelType w:val="multilevel"/>
    <w:tmpl w:val="23B676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2E77FC"/>
    <w:multiLevelType w:val="multilevel"/>
    <w:tmpl w:val="83D4048A"/>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ACLevel4"/>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658D2024"/>
    <w:multiLevelType w:val="hybridMultilevel"/>
    <w:tmpl w:val="EDA2FDB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8623ABB"/>
    <w:multiLevelType w:val="multilevel"/>
    <w:tmpl w:val="004CAE7E"/>
    <w:name w:val="WDX-Level-Numbering"/>
    <w:lvl w:ilvl="0">
      <w:start w:val="1"/>
      <w:numFmt w:val="decimal"/>
      <w:pStyle w:val="ACLevel1"/>
      <w:lvlText w:val="%1."/>
      <w:lvlJc w:val="left"/>
      <w:pPr>
        <w:tabs>
          <w:tab w:val="num" w:pos="720"/>
        </w:tabs>
        <w:ind w:left="720" w:hanging="720"/>
      </w:pPr>
      <w:rPr>
        <w:rFonts w:ascii="Times New Roman" w:hAnsi="Times New Roman" w:cs="Times New Roman" w:hint="default"/>
        <w:b w:val="0"/>
        <w:i w:val="0"/>
        <w:sz w:val="24"/>
        <w:szCs w:val="24"/>
        <w:u w:val="none"/>
      </w:rPr>
    </w:lvl>
    <w:lvl w:ilvl="1">
      <w:start w:val="1"/>
      <w:numFmt w:val="decimal"/>
      <w:isLgl/>
      <w:lvlText w:val="%1.%2"/>
      <w:lvlJc w:val="left"/>
      <w:pPr>
        <w:tabs>
          <w:tab w:val="num" w:pos="1440"/>
        </w:tabs>
        <w:ind w:left="1440" w:hanging="720"/>
      </w:pPr>
      <w:rPr>
        <w:rFonts w:ascii="Times New Roman" w:hAnsi="Times New Roman" w:cs="Times New Roman" w:hint="default"/>
        <w:b w:val="0"/>
        <w:i w:val="0"/>
        <w:sz w:val="24"/>
        <w:szCs w:val="24"/>
        <w:u w:val="none"/>
      </w:rPr>
    </w:lvl>
    <w:lvl w:ilvl="2">
      <w:start w:val="1"/>
      <w:numFmt w:val="lowerLetter"/>
      <w:pStyle w:val="ACLevel3"/>
      <w:lvlText w:val="(%3)"/>
      <w:lvlJc w:val="left"/>
      <w:pPr>
        <w:tabs>
          <w:tab w:val="num" w:pos="2160"/>
        </w:tabs>
        <w:ind w:left="2160" w:hanging="720"/>
      </w:pPr>
      <w:rPr>
        <w:rFonts w:ascii="Times New Roman" w:hAnsi="Times New Roman" w:cs="Times New Roman" w:hint="default"/>
        <w:b w:val="0"/>
        <w:i w:val="0"/>
        <w:sz w:val="24"/>
        <w:szCs w:val="24"/>
        <w:u w:val="none"/>
      </w:rPr>
    </w:lvl>
    <w:lvl w:ilvl="3">
      <w:start w:val="1"/>
      <w:numFmt w:val="lowerRoman"/>
      <w:lvlText w:val="(%4)"/>
      <w:lvlJc w:val="left"/>
      <w:pPr>
        <w:tabs>
          <w:tab w:val="num" w:pos="2880"/>
        </w:tabs>
        <w:ind w:left="2880" w:hanging="720"/>
      </w:pPr>
      <w:rPr>
        <w:rFonts w:ascii="Times New Roman" w:hAnsi="Times New Roman" w:cs="Times New Roman" w:hint="default"/>
        <w:b w:val="0"/>
        <w:i w:val="0"/>
        <w:sz w:val="24"/>
        <w:szCs w:val="24"/>
        <w:u w:val="none"/>
      </w:rPr>
    </w:lvl>
    <w:lvl w:ilvl="4">
      <w:start w:val="1"/>
      <w:numFmt w:val="upperLetter"/>
      <w:lvlText w:val="(%5)"/>
      <w:lvlJc w:val="left"/>
      <w:pPr>
        <w:tabs>
          <w:tab w:val="num" w:pos="3600"/>
        </w:tabs>
        <w:ind w:left="3600" w:hanging="720"/>
      </w:pPr>
      <w:rPr>
        <w:rFonts w:ascii="Times New Roman" w:hAnsi="Times New Roman" w:cs="Times New Roman" w:hint="default"/>
        <w:b w:val="0"/>
        <w:i w:val="0"/>
        <w:sz w:val="24"/>
        <w:szCs w:val="24"/>
        <w:u w:val="none"/>
      </w:rPr>
    </w:lvl>
    <w:lvl w:ilvl="5">
      <w:start w:val="1"/>
      <w:numFmt w:val="none"/>
      <w:lvlText w:val="(Not Defined)"/>
      <w:lvlJc w:val="left"/>
      <w:pPr>
        <w:tabs>
          <w:tab w:val="num" w:pos="4320"/>
        </w:tabs>
        <w:ind w:left="3600" w:hanging="720"/>
      </w:pPr>
      <w:rPr>
        <w:rFonts w:ascii="Times New Roman" w:hAnsi="Times New Roman" w:cs="Times New Roman" w:hint="default"/>
        <w:b w:val="0"/>
        <w:i w:val="0"/>
        <w:sz w:val="24"/>
        <w:szCs w:val="24"/>
      </w:rPr>
    </w:lvl>
    <w:lvl w:ilvl="6">
      <w:start w:val="1"/>
      <w:numFmt w:val="none"/>
      <w:lvlText w:val="(Not Defined)"/>
      <w:lvlJc w:val="left"/>
      <w:pPr>
        <w:tabs>
          <w:tab w:val="num" w:pos="5040"/>
        </w:tabs>
        <w:ind w:left="4320" w:hanging="720"/>
      </w:pPr>
      <w:rPr>
        <w:rFonts w:ascii="Times New Roman" w:hAnsi="Times New Roman" w:cs="Times New Roman" w:hint="default"/>
        <w:b w:val="0"/>
        <w:i w:val="0"/>
        <w:sz w:val="24"/>
        <w:szCs w:val="24"/>
      </w:rPr>
    </w:lvl>
    <w:lvl w:ilvl="7">
      <w:start w:val="1"/>
      <w:numFmt w:val="none"/>
      <w:lvlText w:val="(Not Defined)"/>
      <w:lvlJc w:val="left"/>
      <w:pPr>
        <w:tabs>
          <w:tab w:val="num" w:pos="5760"/>
        </w:tabs>
        <w:ind w:left="5040" w:hanging="720"/>
      </w:pPr>
      <w:rPr>
        <w:rFonts w:ascii="Times New Roman" w:hAnsi="Times New Roman" w:cs="Times New Roman" w:hint="default"/>
        <w:b w:val="0"/>
        <w:i w:val="0"/>
        <w:sz w:val="24"/>
        <w:szCs w:val="24"/>
      </w:rPr>
    </w:lvl>
    <w:lvl w:ilvl="8">
      <w:start w:val="1"/>
      <w:numFmt w:val="none"/>
      <w:lvlText w:val="(Not Defined)"/>
      <w:lvlJc w:val="left"/>
      <w:pPr>
        <w:tabs>
          <w:tab w:val="num" w:pos="4320"/>
        </w:tabs>
        <w:ind w:left="4320" w:hanging="1440"/>
      </w:pPr>
      <w:rPr>
        <w:rFonts w:ascii="Times New Roman" w:hAnsi="Times New Roman" w:cs="Times New Roman" w:hint="default"/>
        <w:b w:val="0"/>
        <w:i w:val="0"/>
        <w:sz w:val="24"/>
        <w:szCs w:val="24"/>
      </w:rPr>
    </w:lvl>
  </w:abstractNum>
  <w:abstractNum w:abstractNumId="22" w15:restartNumberingAfterBreak="0">
    <w:nsid w:val="7FD31DB5"/>
    <w:multiLevelType w:val="multilevel"/>
    <w:tmpl w:val="C30678A6"/>
    <w:lvl w:ilvl="0">
      <w:start w:val="7"/>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pStyle w:val="ACLevel5"/>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16cid:durableId="301810559">
    <w:abstractNumId w:val="17"/>
  </w:num>
  <w:num w:numId="2" w16cid:durableId="1710840">
    <w:abstractNumId w:val="21"/>
  </w:num>
  <w:num w:numId="3" w16cid:durableId="1785806740">
    <w:abstractNumId w:val="10"/>
  </w:num>
  <w:num w:numId="4" w16cid:durableId="2070954973">
    <w:abstractNumId w:val="3"/>
  </w:num>
  <w:num w:numId="5" w16cid:durableId="2045204403">
    <w:abstractNumId w:val="19"/>
  </w:num>
  <w:num w:numId="6" w16cid:durableId="883255267">
    <w:abstractNumId w:val="22"/>
  </w:num>
  <w:num w:numId="7" w16cid:durableId="1112937551">
    <w:abstractNumId w:val="11"/>
  </w:num>
  <w:num w:numId="8" w16cid:durableId="426653024">
    <w:abstractNumId w:val="14"/>
  </w:num>
  <w:num w:numId="9" w16cid:durableId="143666680">
    <w:abstractNumId w:val="7"/>
  </w:num>
  <w:num w:numId="10" w16cid:durableId="451821869">
    <w:abstractNumId w:val="15"/>
  </w:num>
  <w:num w:numId="11" w16cid:durableId="368535031">
    <w:abstractNumId w:val="20"/>
  </w:num>
  <w:num w:numId="12" w16cid:durableId="2045326847">
    <w:abstractNumId w:val="1"/>
  </w:num>
  <w:num w:numId="13" w16cid:durableId="1536235278">
    <w:abstractNumId w:val="8"/>
  </w:num>
  <w:num w:numId="14" w16cid:durableId="995844156">
    <w:abstractNumId w:val="4"/>
  </w:num>
  <w:num w:numId="15" w16cid:durableId="1750616157">
    <w:abstractNumId w:val="9"/>
  </w:num>
  <w:num w:numId="16" w16cid:durableId="585380727">
    <w:abstractNumId w:val="0"/>
  </w:num>
  <w:num w:numId="17" w16cid:durableId="287862653">
    <w:abstractNumId w:val="18"/>
  </w:num>
  <w:num w:numId="18" w16cid:durableId="4796355">
    <w:abstractNumId w:val="16"/>
  </w:num>
  <w:num w:numId="19" w16cid:durableId="1093936487">
    <w:abstractNumId w:val="2"/>
  </w:num>
  <w:num w:numId="20" w16cid:durableId="758405021">
    <w:abstractNumId w:val="6"/>
  </w:num>
  <w:num w:numId="21" w16cid:durableId="864758577">
    <w:abstractNumId w:val="12"/>
  </w:num>
  <w:num w:numId="22" w16cid:durableId="1139764257">
    <w:abstractNumId w:val="5"/>
  </w:num>
  <w:num w:numId="23" w16cid:durableId="1132670356">
    <w:abstractNumId w:val="13"/>
  </w:num>
  <w:num w:numId="24" w16cid:durableId="428163540">
    <w:abstractNumId w:val="7"/>
    <w:lvlOverride w:ilvl="0">
      <w:startOverride w:val="2"/>
    </w:lvlOverride>
  </w:num>
  <w:num w:numId="25" w16cid:durableId="76939357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E52"/>
    <w:rsid w:val="0001164F"/>
    <w:rsid w:val="00025ACF"/>
    <w:rsid w:val="00031EE3"/>
    <w:rsid w:val="0003255B"/>
    <w:rsid w:val="0003686B"/>
    <w:rsid w:val="00044817"/>
    <w:rsid w:val="0004765A"/>
    <w:rsid w:val="00053D56"/>
    <w:rsid w:val="000676CF"/>
    <w:rsid w:val="00073715"/>
    <w:rsid w:val="000959B8"/>
    <w:rsid w:val="000A13BC"/>
    <w:rsid w:val="000B04F2"/>
    <w:rsid w:val="000C0CA7"/>
    <w:rsid w:val="000C5646"/>
    <w:rsid w:val="000D2395"/>
    <w:rsid w:val="000E397E"/>
    <w:rsid w:val="000E40D5"/>
    <w:rsid w:val="000E59D6"/>
    <w:rsid w:val="00100067"/>
    <w:rsid w:val="00113C7A"/>
    <w:rsid w:val="00127F20"/>
    <w:rsid w:val="001360DE"/>
    <w:rsid w:val="00140097"/>
    <w:rsid w:val="00154663"/>
    <w:rsid w:val="00157C1E"/>
    <w:rsid w:val="001673DB"/>
    <w:rsid w:val="00197B3B"/>
    <w:rsid w:val="001A2C3A"/>
    <w:rsid w:val="001B13C1"/>
    <w:rsid w:val="001C1C00"/>
    <w:rsid w:val="001D038A"/>
    <w:rsid w:val="001D0712"/>
    <w:rsid w:val="001D3426"/>
    <w:rsid w:val="001E4C18"/>
    <w:rsid w:val="001F135B"/>
    <w:rsid w:val="001F52C9"/>
    <w:rsid w:val="0020257F"/>
    <w:rsid w:val="00203964"/>
    <w:rsid w:val="00205CFA"/>
    <w:rsid w:val="0022556A"/>
    <w:rsid w:val="00225E9F"/>
    <w:rsid w:val="00240508"/>
    <w:rsid w:val="002410D1"/>
    <w:rsid w:val="00244348"/>
    <w:rsid w:val="0025365D"/>
    <w:rsid w:val="002562CF"/>
    <w:rsid w:val="002619D8"/>
    <w:rsid w:val="002707F0"/>
    <w:rsid w:val="002918B9"/>
    <w:rsid w:val="00291A5B"/>
    <w:rsid w:val="0029539D"/>
    <w:rsid w:val="00297EBF"/>
    <w:rsid w:val="002A42FD"/>
    <w:rsid w:val="002F24C5"/>
    <w:rsid w:val="002F3F0D"/>
    <w:rsid w:val="00300D0A"/>
    <w:rsid w:val="00302159"/>
    <w:rsid w:val="00310C92"/>
    <w:rsid w:val="003159D7"/>
    <w:rsid w:val="00315BFC"/>
    <w:rsid w:val="00317AA4"/>
    <w:rsid w:val="0032123B"/>
    <w:rsid w:val="00335522"/>
    <w:rsid w:val="00340A72"/>
    <w:rsid w:val="00343648"/>
    <w:rsid w:val="003575E5"/>
    <w:rsid w:val="00366855"/>
    <w:rsid w:val="003A35B8"/>
    <w:rsid w:val="003A7B36"/>
    <w:rsid w:val="003B50DB"/>
    <w:rsid w:val="003C065D"/>
    <w:rsid w:val="003C49C6"/>
    <w:rsid w:val="003D3FA0"/>
    <w:rsid w:val="003E7FED"/>
    <w:rsid w:val="003F0926"/>
    <w:rsid w:val="003F2212"/>
    <w:rsid w:val="003F2747"/>
    <w:rsid w:val="00406508"/>
    <w:rsid w:val="004118BA"/>
    <w:rsid w:val="00437094"/>
    <w:rsid w:val="004425FF"/>
    <w:rsid w:val="0045539C"/>
    <w:rsid w:val="0046068A"/>
    <w:rsid w:val="00463983"/>
    <w:rsid w:val="004654A7"/>
    <w:rsid w:val="00472D68"/>
    <w:rsid w:val="00473441"/>
    <w:rsid w:val="00473F17"/>
    <w:rsid w:val="0047464F"/>
    <w:rsid w:val="00475E46"/>
    <w:rsid w:val="004931F1"/>
    <w:rsid w:val="00496B3A"/>
    <w:rsid w:val="004A3217"/>
    <w:rsid w:val="004B741A"/>
    <w:rsid w:val="004C2C17"/>
    <w:rsid w:val="004C401E"/>
    <w:rsid w:val="004C5BBD"/>
    <w:rsid w:val="004D3C1A"/>
    <w:rsid w:val="004D53FA"/>
    <w:rsid w:val="004E2BCF"/>
    <w:rsid w:val="004E6E64"/>
    <w:rsid w:val="004F0918"/>
    <w:rsid w:val="00516443"/>
    <w:rsid w:val="005227F9"/>
    <w:rsid w:val="00552BB9"/>
    <w:rsid w:val="0055540E"/>
    <w:rsid w:val="00555654"/>
    <w:rsid w:val="00560698"/>
    <w:rsid w:val="005969B0"/>
    <w:rsid w:val="005B4CDF"/>
    <w:rsid w:val="005C12D3"/>
    <w:rsid w:val="005C496A"/>
    <w:rsid w:val="005C4FB4"/>
    <w:rsid w:val="005D1061"/>
    <w:rsid w:val="005D7A79"/>
    <w:rsid w:val="005E3D27"/>
    <w:rsid w:val="00600F8E"/>
    <w:rsid w:val="00612DA0"/>
    <w:rsid w:val="0061350C"/>
    <w:rsid w:val="00627E52"/>
    <w:rsid w:val="00631551"/>
    <w:rsid w:val="0064398D"/>
    <w:rsid w:val="00652699"/>
    <w:rsid w:val="00654F08"/>
    <w:rsid w:val="00656725"/>
    <w:rsid w:val="00661F93"/>
    <w:rsid w:val="00662409"/>
    <w:rsid w:val="0066325B"/>
    <w:rsid w:val="0066788A"/>
    <w:rsid w:val="00680E54"/>
    <w:rsid w:val="00681165"/>
    <w:rsid w:val="006822A6"/>
    <w:rsid w:val="00683C0B"/>
    <w:rsid w:val="006857D3"/>
    <w:rsid w:val="006862F7"/>
    <w:rsid w:val="00697EBA"/>
    <w:rsid w:val="006A3202"/>
    <w:rsid w:val="006B250E"/>
    <w:rsid w:val="006D3057"/>
    <w:rsid w:val="006D6A19"/>
    <w:rsid w:val="006E3559"/>
    <w:rsid w:val="006F6278"/>
    <w:rsid w:val="006F6B16"/>
    <w:rsid w:val="00711E9A"/>
    <w:rsid w:val="00720060"/>
    <w:rsid w:val="00720DEE"/>
    <w:rsid w:val="00736CC5"/>
    <w:rsid w:val="007408A6"/>
    <w:rsid w:val="00747A0B"/>
    <w:rsid w:val="00754348"/>
    <w:rsid w:val="007775EB"/>
    <w:rsid w:val="00781706"/>
    <w:rsid w:val="007907D6"/>
    <w:rsid w:val="007910A0"/>
    <w:rsid w:val="007A7E8B"/>
    <w:rsid w:val="007C3EFD"/>
    <w:rsid w:val="007D7150"/>
    <w:rsid w:val="007E200C"/>
    <w:rsid w:val="007E3381"/>
    <w:rsid w:val="007E34BC"/>
    <w:rsid w:val="007E3A5D"/>
    <w:rsid w:val="007E48EF"/>
    <w:rsid w:val="007E7B40"/>
    <w:rsid w:val="007F1189"/>
    <w:rsid w:val="007F5A4A"/>
    <w:rsid w:val="008243F1"/>
    <w:rsid w:val="00831A08"/>
    <w:rsid w:val="008375DA"/>
    <w:rsid w:val="0087588C"/>
    <w:rsid w:val="008761FF"/>
    <w:rsid w:val="008823D0"/>
    <w:rsid w:val="00885B9A"/>
    <w:rsid w:val="008969AF"/>
    <w:rsid w:val="008A71E0"/>
    <w:rsid w:val="008B0B94"/>
    <w:rsid w:val="008C726B"/>
    <w:rsid w:val="008D371D"/>
    <w:rsid w:val="008E6B0A"/>
    <w:rsid w:val="008F17A6"/>
    <w:rsid w:val="00904197"/>
    <w:rsid w:val="00904886"/>
    <w:rsid w:val="009242B8"/>
    <w:rsid w:val="0092435A"/>
    <w:rsid w:val="00940468"/>
    <w:rsid w:val="00940FC0"/>
    <w:rsid w:val="009424E5"/>
    <w:rsid w:val="009663BA"/>
    <w:rsid w:val="0097692A"/>
    <w:rsid w:val="009834D0"/>
    <w:rsid w:val="00991393"/>
    <w:rsid w:val="009A2C97"/>
    <w:rsid w:val="009A2D63"/>
    <w:rsid w:val="009C0BEA"/>
    <w:rsid w:val="009E0987"/>
    <w:rsid w:val="009E299F"/>
    <w:rsid w:val="009E3467"/>
    <w:rsid w:val="009F5FEB"/>
    <w:rsid w:val="00A16AE4"/>
    <w:rsid w:val="00A34429"/>
    <w:rsid w:val="00A36EFA"/>
    <w:rsid w:val="00A4107E"/>
    <w:rsid w:val="00A513BC"/>
    <w:rsid w:val="00A6570E"/>
    <w:rsid w:val="00A75468"/>
    <w:rsid w:val="00A77353"/>
    <w:rsid w:val="00A77693"/>
    <w:rsid w:val="00A85AC3"/>
    <w:rsid w:val="00AA1716"/>
    <w:rsid w:val="00AA6EFF"/>
    <w:rsid w:val="00AB1B65"/>
    <w:rsid w:val="00AB2E79"/>
    <w:rsid w:val="00AB6E00"/>
    <w:rsid w:val="00AC5332"/>
    <w:rsid w:val="00AC6AF1"/>
    <w:rsid w:val="00AE2AAB"/>
    <w:rsid w:val="00AF5640"/>
    <w:rsid w:val="00B14098"/>
    <w:rsid w:val="00B26A28"/>
    <w:rsid w:val="00B26C31"/>
    <w:rsid w:val="00B358D0"/>
    <w:rsid w:val="00B42598"/>
    <w:rsid w:val="00B43D6A"/>
    <w:rsid w:val="00B47D88"/>
    <w:rsid w:val="00B5133E"/>
    <w:rsid w:val="00B51678"/>
    <w:rsid w:val="00B5495C"/>
    <w:rsid w:val="00B579FD"/>
    <w:rsid w:val="00B60675"/>
    <w:rsid w:val="00B62FB2"/>
    <w:rsid w:val="00B82022"/>
    <w:rsid w:val="00BA34BC"/>
    <w:rsid w:val="00BA6B24"/>
    <w:rsid w:val="00BC11B8"/>
    <w:rsid w:val="00BC1506"/>
    <w:rsid w:val="00BC1D91"/>
    <w:rsid w:val="00BD66CA"/>
    <w:rsid w:val="00BE1815"/>
    <w:rsid w:val="00BF2D8E"/>
    <w:rsid w:val="00BF5979"/>
    <w:rsid w:val="00BF6419"/>
    <w:rsid w:val="00C04B5C"/>
    <w:rsid w:val="00C1721A"/>
    <w:rsid w:val="00C35A51"/>
    <w:rsid w:val="00C40D7B"/>
    <w:rsid w:val="00C45205"/>
    <w:rsid w:val="00C519D3"/>
    <w:rsid w:val="00C6128A"/>
    <w:rsid w:val="00C80C71"/>
    <w:rsid w:val="00C87A88"/>
    <w:rsid w:val="00C93324"/>
    <w:rsid w:val="00C942E9"/>
    <w:rsid w:val="00C97879"/>
    <w:rsid w:val="00CA5242"/>
    <w:rsid w:val="00CB162F"/>
    <w:rsid w:val="00CB357E"/>
    <w:rsid w:val="00CB5A63"/>
    <w:rsid w:val="00CD2F68"/>
    <w:rsid w:val="00CD4C9E"/>
    <w:rsid w:val="00CD5DAD"/>
    <w:rsid w:val="00CD5E0D"/>
    <w:rsid w:val="00CE1F3F"/>
    <w:rsid w:val="00CE4525"/>
    <w:rsid w:val="00CE59D6"/>
    <w:rsid w:val="00CF3723"/>
    <w:rsid w:val="00CF6D66"/>
    <w:rsid w:val="00D132F3"/>
    <w:rsid w:val="00D16CCF"/>
    <w:rsid w:val="00D176EF"/>
    <w:rsid w:val="00D20E36"/>
    <w:rsid w:val="00D40AD9"/>
    <w:rsid w:val="00D534C3"/>
    <w:rsid w:val="00D65C0E"/>
    <w:rsid w:val="00D70FDF"/>
    <w:rsid w:val="00D73671"/>
    <w:rsid w:val="00D741E6"/>
    <w:rsid w:val="00D826B7"/>
    <w:rsid w:val="00D83BBA"/>
    <w:rsid w:val="00D86660"/>
    <w:rsid w:val="00D9389A"/>
    <w:rsid w:val="00D96375"/>
    <w:rsid w:val="00DA1001"/>
    <w:rsid w:val="00DB1A72"/>
    <w:rsid w:val="00DC331E"/>
    <w:rsid w:val="00DC6AE1"/>
    <w:rsid w:val="00DF1CBC"/>
    <w:rsid w:val="00DF31E0"/>
    <w:rsid w:val="00E042C7"/>
    <w:rsid w:val="00E056B3"/>
    <w:rsid w:val="00E069C3"/>
    <w:rsid w:val="00E13B0B"/>
    <w:rsid w:val="00E41267"/>
    <w:rsid w:val="00E41BE4"/>
    <w:rsid w:val="00E446BE"/>
    <w:rsid w:val="00E56956"/>
    <w:rsid w:val="00E57E75"/>
    <w:rsid w:val="00E612BB"/>
    <w:rsid w:val="00E654E3"/>
    <w:rsid w:val="00E735B9"/>
    <w:rsid w:val="00E82922"/>
    <w:rsid w:val="00E82BBE"/>
    <w:rsid w:val="00E927E7"/>
    <w:rsid w:val="00E97D23"/>
    <w:rsid w:val="00EB23B6"/>
    <w:rsid w:val="00EB3BD2"/>
    <w:rsid w:val="00EC2282"/>
    <w:rsid w:val="00ED1E46"/>
    <w:rsid w:val="00ED34FB"/>
    <w:rsid w:val="00ED56BD"/>
    <w:rsid w:val="00EE4B0D"/>
    <w:rsid w:val="00EF4FF6"/>
    <w:rsid w:val="00F02C77"/>
    <w:rsid w:val="00F03A6B"/>
    <w:rsid w:val="00F16395"/>
    <w:rsid w:val="00F20FCB"/>
    <w:rsid w:val="00F3085E"/>
    <w:rsid w:val="00F30FA4"/>
    <w:rsid w:val="00F32161"/>
    <w:rsid w:val="00F43351"/>
    <w:rsid w:val="00F4583A"/>
    <w:rsid w:val="00F467F6"/>
    <w:rsid w:val="00F6224C"/>
    <w:rsid w:val="00F65259"/>
    <w:rsid w:val="00F7032C"/>
    <w:rsid w:val="00F750D1"/>
    <w:rsid w:val="00F86754"/>
    <w:rsid w:val="00F95FF1"/>
    <w:rsid w:val="00FA62FF"/>
    <w:rsid w:val="00FC2D2C"/>
    <w:rsid w:val="00FC38AB"/>
    <w:rsid w:val="00FD0B68"/>
    <w:rsid w:val="00FE02AF"/>
    <w:rsid w:val="00FE18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9E62A"/>
  <w15:chartTrackingRefBased/>
  <w15:docId w15:val="{D6E8E59D-A2F8-4CC4-9190-3AD727CB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US"/>
    </w:rPr>
  </w:style>
  <w:style w:type="paragraph" w:styleId="Heading1">
    <w:name w:val="heading 1"/>
    <w:basedOn w:val="Normal"/>
    <w:next w:val="Normal"/>
    <w:link w:val="Heading1Char"/>
    <w:uiPriority w:val="9"/>
    <w:qFormat/>
    <w:pPr>
      <w:keepNext/>
      <w:jc w:val="center"/>
      <w:outlineLvl w:val="0"/>
    </w:pPr>
    <w:rPr>
      <w:b/>
      <w:sz w:val="32"/>
    </w:rPr>
  </w:style>
  <w:style w:type="paragraph" w:styleId="Heading2">
    <w:name w:val="heading 2"/>
    <w:basedOn w:val="Normal"/>
    <w:next w:val="Normal"/>
    <w:link w:val="Heading2Char"/>
    <w:uiPriority w:val="9"/>
    <w:qFormat/>
    <w:pPr>
      <w:keepNext/>
      <w:jc w:val="center"/>
      <w:outlineLvl w:val="1"/>
    </w:pPr>
    <w:rPr>
      <w:sz w:val="36"/>
    </w:rPr>
  </w:style>
  <w:style w:type="paragraph" w:styleId="Heading3">
    <w:name w:val="heading 3"/>
    <w:basedOn w:val="Normal"/>
    <w:next w:val="Normal"/>
    <w:link w:val="Heading3Char"/>
    <w:uiPriority w:val="9"/>
    <w:qFormat/>
    <w:pPr>
      <w:keepNext/>
      <w:numPr>
        <w:numId w:val="1"/>
      </w:numPr>
      <w:tabs>
        <w:tab w:val="clear" w:pos="1080"/>
        <w:tab w:val="num" w:pos="360"/>
      </w:tabs>
      <w:ind w:left="360" w:firstLine="0"/>
      <w:outlineLvl w:val="2"/>
    </w:pPr>
    <w:rPr>
      <w:b/>
      <w:sz w:val="28"/>
    </w:rPr>
  </w:style>
  <w:style w:type="paragraph" w:styleId="Heading4">
    <w:name w:val="heading 4"/>
    <w:basedOn w:val="Normal"/>
    <w:next w:val="Normal"/>
    <w:link w:val="Heading4Char"/>
    <w:uiPriority w:val="9"/>
    <w:qFormat/>
    <w:pPr>
      <w:keepNext/>
      <w:numPr>
        <w:numId w:val="3"/>
      </w:numPr>
      <w:tabs>
        <w:tab w:val="clear" w:pos="1080"/>
        <w:tab w:val="num" w:pos="720"/>
      </w:tabs>
      <w:ind w:hanging="1080"/>
      <w:outlineLvl w:val="3"/>
    </w:pPr>
    <w:rPr>
      <w:sz w:val="22"/>
    </w:rPr>
  </w:style>
  <w:style w:type="paragraph" w:styleId="Heading5">
    <w:name w:val="heading 5"/>
    <w:basedOn w:val="Normal"/>
    <w:next w:val="Normal"/>
    <w:link w:val="Heading5Char"/>
    <w:uiPriority w:val="9"/>
    <w:qFormat/>
    <w:pPr>
      <w:keepNext/>
      <w:numPr>
        <w:numId w:val="4"/>
      </w:numPr>
      <w:tabs>
        <w:tab w:val="clear" w:pos="1080"/>
      </w:tabs>
      <w:ind w:left="720"/>
      <w:outlineLvl w:val="4"/>
    </w:pPr>
    <w:rPr>
      <w:b/>
      <w:bCs/>
    </w:rPr>
  </w:style>
  <w:style w:type="paragraph" w:styleId="Heading6">
    <w:name w:val="heading 6"/>
    <w:basedOn w:val="Normal"/>
    <w:next w:val="Normal"/>
    <w:link w:val="Heading6Char"/>
    <w:qFormat/>
    <w:pPr>
      <w:keepNext/>
      <w:spacing w:line="360" w:lineRule="auto"/>
      <w:outlineLvl w:val="5"/>
    </w:pPr>
    <w:rPr>
      <w:b/>
      <w:bCs/>
      <w:sz w:val="28"/>
      <w:u w:val="single"/>
    </w:rPr>
  </w:style>
  <w:style w:type="paragraph" w:styleId="Heading7">
    <w:name w:val="heading 7"/>
    <w:basedOn w:val="Normal"/>
    <w:next w:val="Normal"/>
    <w:link w:val="Heading7Char"/>
    <w:qFormat/>
    <w:pPr>
      <w:keepNext/>
      <w:spacing w:line="360" w:lineRule="auto"/>
      <w:ind w:left="360" w:hanging="360"/>
      <w:outlineLvl w:val="6"/>
    </w:pPr>
    <w:rPr>
      <w:rFonts w:cs="Arial"/>
      <w:b/>
      <w:bCs/>
      <w:sz w:val="28"/>
      <w:u w:val="single"/>
    </w:rPr>
  </w:style>
  <w:style w:type="paragraph" w:styleId="Heading8">
    <w:name w:val="heading 8"/>
    <w:basedOn w:val="Normal"/>
    <w:next w:val="Normal"/>
    <w:link w:val="Heading8Char"/>
    <w:uiPriority w:val="9"/>
    <w:qFormat/>
    <w:pPr>
      <w:keepNext/>
      <w:spacing w:line="360" w:lineRule="auto"/>
      <w:outlineLvl w:val="7"/>
    </w:pPr>
    <w:rPr>
      <w:rFonts w:ascii="Times New Roman" w:hAnsi="Times New Roman"/>
      <w:b/>
      <w:bCs/>
      <w:sz w:val="28"/>
    </w:rPr>
  </w:style>
  <w:style w:type="paragraph" w:styleId="Heading9">
    <w:name w:val="heading 9"/>
    <w:basedOn w:val="Normal"/>
    <w:next w:val="Normal"/>
    <w:link w:val="Heading9Char"/>
    <w:uiPriority w:val="9"/>
    <w:qFormat/>
    <w:pPr>
      <w:keepNext/>
      <w:spacing w:line="360" w:lineRule="auto"/>
      <w:ind w:left="720"/>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2759F"/>
    <w:rPr>
      <w:rFonts w:ascii="Cambria" w:eastAsia="Times New Roman" w:hAnsi="Cambria" w:cs="Times New Roman"/>
      <w:b/>
      <w:bCs/>
      <w:kern w:val="32"/>
      <w:sz w:val="32"/>
      <w:szCs w:val="32"/>
      <w:lang w:val="en-GB" w:eastAsia="en-US"/>
    </w:rPr>
  </w:style>
  <w:style w:type="character" w:customStyle="1" w:styleId="Heading2Char">
    <w:name w:val="Heading 2 Char"/>
    <w:link w:val="Heading2"/>
    <w:uiPriority w:val="9"/>
    <w:semiHidden/>
    <w:rsid w:val="00E2759F"/>
    <w:rPr>
      <w:rFonts w:ascii="Cambria" w:eastAsia="Times New Roman" w:hAnsi="Cambria" w:cs="Times New Roman"/>
      <w:b/>
      <w:bCs/>
      <w:i/>
      <w:iCs/>
      <w:sz w:val="28"/>
      <w:szCs w:val="28"/>
      <w:lang w:val="en-GB" w:eastAsia="en-US"/>
    </w:rPr>
  </w:style>
  <w:style w:type="character" w:customStyle="1" w:styleId="Heading3Char">
    <w:name w:val="Heading 3 Char"/>
    <w:link w:val="Heading3"/>
    <w:uiPriority w:val="9"/>
    <w:rsid w:val="00E2759F"/>
    <w:rPr>
      <w:rFonts w:ascii="Arial" w:hAnsi="Arial"/>
      <w:b/>
      <w:sz w:val="28"/>
      <w:szCs w:val="24"/>
      <w:lang w:val="en-GB" w:eastAsia="en-US"/>
    </w:rPr>
  </w:style>
  <w:style w:type="character" w:customStyle="1" w:styleId="Heading4Char">
    <w:name w:val="Heading 4 Char"/>
    <w:link w:val="Heading4"/>
    <w:uiPriority w:val="9"/>
    <w:rsid w:val="00E2759F"/>
    <w:rPr>
      <w:rFonts w:ascii="Arial" w:hAnsi="Arial"/>
      <w:sz w:val="22"/>
      <w:szCs w:val="24"/>
      <w:lang w:val="en-GB" w:eastAsia="en-US"/>
    </w:rPr>
  </w:style>
  <w:style w:type="character" w:customStyle="1" w:styleId="Heading5Char">
    <w:name w:val="Heading 5 Char"/>
    <w:link w:val="Heading5"/>
    <w:uiPriority w:val="9"/>
    <w:rsid w:val="00E2759F"/>
    <w:rPr>
      <w:rFonts w:ascii="Arial" w:hAnsi="Arial"/>
      <w:b/>
      <w:bCs/>
      <w:sz w:val="24"/>
      <w:szCs w:val="24"/>
      <w:lang w:val="en-GB" w:eastAsia="en-US"/>
    </w:rPr>
  </w:style>
  <w:style w:type="character" w:customStyle="1" w:styleId="Heading6Char">
    <w:name w:val="Heading 6 Char"/>
    <w:link w:val="Heading6"/>
    <w:uiPriority w:val="9"/>
    <w:semiHidden/>
    <w:rsid w:val="00E2759F"/>
    <w:rPr>
      <w:rFonts w:ascii="Calibri" w:eastAsia="Times New Roman" w:hAnsi="Calibri" w:cs="Times New Roman"/>
      <w:b/>
      <w:bCs/>
      <w:sz w:val="22"/>
      <w:szCs w:val="22"/>
      <w:lang w:val="en-GB" w:eastAsia="en-US"/>
    </w:rPr>
  </w:style>
  <w:style w:type="character" w:customStyle="1" w:styleId="Heading7Char">
    <w:name w:val="Heading 7 Char"/>
    <w:link w:val="Heading7"/>
    <w:uiPriority w:val="9"/>
    <w:semiHidden/>
    <w:rsid w:val="00E2759F"/>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E2759F"/>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E2759F"/>
    <w:rPr>
      <w:rFonts w:ascii="Cambria" w:eastAsia="Times New Roman" w:hAnsi="Cambria" w:cs="Times New Roman"/>
      <w:sz w:val="22"/>
      <w:szCs w:val="22"/>
      <w:lang w:val="en-GB" w:eastAsia="en-US"/>
    </w:rPr>
  </w:style>
  <w:style w:type="paragraph" w:styleId="BodyTextIndent3">
    <w:name w:val="Body Text Indent 3"/>
    <w:basedOn w:val="Normal"/>
    <w:link w:val="BodyTextIndent3Char"/>
    <w:uiPriority w:val="99"/>
    <w:pPr>
      <w:overflowPunct w:val="0"/>
      <w:autoSpaceDE w:val="0"/>
      <w:autoSpaceDN w:val="0"/>
      <w:adjustRightInd w:val="0"/>
      <w:ind w:left="720"/>
      <w:textAlignment w:val="baseline"/>
    </w:pPr>
    <w:rPr>
      <w:rFonts w:cs="Arial"/>
      <w:szCs w:val="20"/>
    </w:rPr>
  </w:style>
  <w:style w:type="character" w:customStyle="1" w:styleId="BodyTextIndent3Char">
    <w:name w:val="Body Text Indent 3 Char"/>
    <w:link w:val="BodyTextIndent3"/>
    <w:uiPriority w:val="99"/>
    <w:semiHidden/>
    <w:rsid w:val="00E2759F"/>
    <w:rPr>
      <w:rFonts w:ascii="Arial" w:hAnsi="Arial"/>
      <w:sz w:val="16"/>
      <w:szCs w:val="16"/>
      <w:lang w:val="en-GB" w:eastAsia="en-US"/>
    </w:rPr>
  </w:style>
  <w:style w:type="paragraph" w:styleId="BodyTextIndent">
    <w:name w:val="Body Text Indent"/>
    <w:basedOn w:val="Normal"/>
    <w:link w:val="BodyTextIndentChar"/>
    <w:uiPriority w:val="99"/>
    <w:pPr>
      <w:ind w:left="720" w:hanging="720"/>
    </w:pPr>
  </w:style>
  <w:style w:type="character" w:customStyle="1" w:styleId="BodyTextIndentChar">
    <w:name w:val="Body Text Indent Char"/>
    <w:link w:val="BodyTextIndent"/>
    <w:uiPriority w:val="99"/>
    <w:rsid w:val="00E2759F"/>
    <w:rPr>
      <w:rFonts w:ascii="Arial" w:hAnsi="Arial"/>
      <w:sz w:val="24"/>
      <w:szCs w:val="24"/>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sid w:val="00E2759F"/>
    <w:rPr>
      <w:rFonts w:ascii="Arial" w:hAnsi="Arial"/>
      <w:sz w:val="24"/>
      <w:szCs w:val="24"/>
      <w:lang w:val="en-GB"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E2759F"/>
    <w:rPr>
      <w:rFonts w:ascii="Arial" w:hAnsi="Arial"/>
      <w:sz w:val="24"/>
      <w:szCs w:val="24"/>
      <w:lang w:val="en-GB" w:eastAsia="en-US"/>
    </w:rPr>
  </w:style>
  <w:style w:type="character" w:styleId="PageNumber">
    <w:name w:val="page number"/>
    <w:uiPriority w:val="99"/>
    <w:rPr>
      <w:rFonts w:cs="Times New Roman"/>
    </w:rPr>
  </w:style>
  <w:style w:type="paragraph" w:styleId="Title">
    <w:name w:val="Title"/>
    <w:basedOn w:val="Normal"/>
    <w:link w:val="TitleChar"/>
    <w:uiPriority w:val="10"/>
    <w:qFormat/>
    <w:pPr>
      <w:jc w:val="center"/>
    </w:pPr>
    <w:rPr>
      <w:b/>
      <w:bCs/>
      <w:sz w:val="32"/>
    </w:rPr>
  </w:style>
  <w:style w:type="character" w:customStyle="1" w:styleId="TitleChar">
    <w:name w:val="Title Char"/>
    <w:link w:val="Title"/>
    <w:uiPriority w:val="10"/>
    <w:rsid w:val="00E2759F"/>
    <w:rPr>
      <w:rFonts w:ascii="Cambria" w:eastAsia="Times New Roman" w:hAnsi="Cambria" w:cs="Times New Roman"/>
      <w:b/>
      <w:bCs/>
      <w:kern w:val="28"/>
      <w:sz w:val="32"/>
      <w:szCs w:val="32"/>
      <w:lang w:val="en-GB" w:eastAsia="en-US"/>
    </w:rPr>
  </w:style>
  <w:style w:type="paragraph" w:styleId="BodyText">
    <w:name w:val="Body Text"/>
    <w:basedOn w:val="Normal"/>
    <w:link w:val="BodyTextChar"/>
    <w:uiPriority w:val="99"/>
    <w:rPr>
      <w:rFonts w:ascii="Times New Roman" w:hAnsi="Times New Roman"/>
      <w:szCs w:val="20"/>
    </w:rPr>
  </w:style>
  <w:style w:type="character" w:customStyle="1" w:styleId="BodyTextChar">
    <w:name w:val="Body Text Char"/>
    <w:link w:val="BodyText"/>
    <w:uiPriority w:val="99"/>
    <w:rsid w:val="00E2759F"/>
    <w:rPr>
      <w:rFonts w:ascii="Arial" w:hAnsi="Arial"/>
      <w:sz w:val="24"/>
      <w:szCs w:val="24"/>
      <w:lang w:val="en-GB" w:eastAsia="en-US"/>
    </w:rPr>
  </w:style>
  <w:style w:type="paragraph" w:styleId="BodyTextIndent2">
    <w:name w:val="Body Text Indent 2"/>
    <w:basedOn w:val="Normal"/>
    <w:link w:val="BodyTextIndent2Char"/>
    <w:uiPriority w:val="99"/>
    <w:pPr>
      <w:ind w:left="720"/>
      <w:jc w:val="both"/>
    </w:pPr>
    <w:rPr>
      <w:rFonts w:cs="Arial"/>
      <w:color w:val="FF0000"/>
    </w:rPr>
  </w:style>
  <w:style w:type="character" w:customStyle="1" w:styleId="BodyTextIndent2Char">
    <w:name w:val="Body Text Indent 2 Char"/>
    <w:link w:val="BodyTextIndent2"/>
    <w:uiPriority w:val="99"/>
    <w:semiHidden/>
    <w:rsid w:val="00E2759F"/>
    <w:rPr>
      <w:rFonts w:ascii="Arial" w:hAnsi="Arial"/>
      <w:sz w:val="24"/>
      <w:szCs w:val="24"/>
      <w:lang w:val="en-GB" w:eastAsia="en-US"/>
    </w:rPr>
  </w:style>
  <w:style w:type="paragraph" w:customStyle="1" w:styleId="ACLevel1">
    <w:name w:val="AC Level 1"/>
    <w:basedOn w:val="Normal"/>
    <w:pPr>
      <w:keepNext/>
      <w:numPr>
        <w:numId w:val="2"/>
      </w:numPr>
      <w:tabs>
        <w:tab w:val="clear" w:pos="720"/>
        <w:tab w:val="num" w:pos="360"/>
      </w:tabs>
      <w:autoSpaceDE w:val="0"/>
      <w:autoSpaceDN w:val="0"/>
      <w:spacing w:after="240"/>
      <w:ind w:left="0" w:firstLine="0"/>
      <w:jc w:val="both"/>
      <w:outlineLvl w:val="0"/>
    </w:pPr>
    <w:rPr>
      <w:rFonts w:ascii="Times New Roman" w:hAnsi="Times New Roman"/>
    </w:rPr>
  </w:style>
  <w:style w:type="paragraph" w:customStyle="1" w:styleId="ACLevel2">
    <w:name w:val="AC Level 2"/>
    <w:basedOn w:val="Normal"/>
    <w:pPr>
      <w:autoSpaceDE w:val="0"/>
      <w:autoSpaceDN w:val="0"/>
      <w:spacing w:after="240"/>
      <w:jc w:val="both"/>
      <w:outlineLvl w:val="1"/>
    </w:pPr>
    <w:rPr>
      <w:rFonts w:ascii="Times New Roman" w:hAnsi="Times New Roman"/>
    </w:rPr>
  </w:style>
  <w:style w:type="paragraph" w:customStyle="1" w:styleId="ACLevel3">
    <w:name w:val="AC Level 3"/>
    <w:basedOn w:val="Normal"/>
    <w:pPr>
      <w:numPr>
        <w:ilvl w:val="2"/>
        <w:numId w:val="2"/>
      </w:numPr>
      <w:tabs>
        <w:tab w:val="clear" w:pos="2160"/>
        <w:tab w:val="num" w:pos="360"/>
      </w:tabs>
      <w:autoSpaceDE w:val="0"/>
      <w:autoSpaceDN w:val="0"/>
      <w:spacing w:after="240"/>
      <w:ind w:left="0" w:firstLine="0"/>
      <w:jc w:val="both"/>
      <w:outlineLvl w:val="2"/>
    </w:pPr>
    <w:rPr>
      <w:rFonts w:ascii="Times New Roman" w:hAnsi="Times New Roman"/>
    </w:rPr>
  </w:style>
  <w:style w:type="paragraph" w:customStyle="1" w:styleId="ACLevel4">
    <w:name w:val="AC Level 4"/>
    <w:basedOn w:val="Normal"/>
    <w:pPr>
      <w:numPr>
        <w:ilvl w:val="3"/>
        <w:numId w:val="5"/>
      </w:numPr>
      <w:autoSpaceDE w:val="0"/>
      <w:autoSpaceDN w:val="0"/>
      <w:spacing w:after="240"/>
      <w:jc w:val="both"/>
      <w:outlineLvl w:val="3"/>
    </w:pPr>
    <w:rPr>
      <w:rFonts w:ascii="Times New Roman" w:hAnsi="Times New Roman"/>
    </w:rPr>
  </w:style>
  <w:style w:type="paragraph" w:customStyle="1" w:styleId="ACLevel5">
    <w:name w:val="AC Level 5"/>
    <w:basedOn w:val="Normal"/>
    <w:pPr>
      <w:numPr>
        <w:ilvl w:val="4"/>
        <w:numId w:val="6"/>
      </w:numPr>
      <w:autoSpaceDE w:val="0"/>
      <w:autoSpaceDN w:val="0"/>
      <w:spacing w:after="240"/>
      <w:jc w:val="both"/>
      <w:outlineLvl w:val="4"/>
    </w:pPr>
    <w:rPr>
      <w:rFonts w:ascii="Times New Roman" w:hAnsi="Times New Roman"/>
    </w:rPr>
  </w:style>
  <w:style w:type="paragraph" w:customStyle="1" w:styleId="ACBody1">
    <w:name w:val="AC Body 1"/>
    <w:basedOn w:val="Normal"/>
    <w:pPr>
      <w:spacing w:after="240"/>
      <w:ind w:left="720"/>
      <w:jc w:val="both"/>
    </w:pPr>
    <w:rPr>
      <w:rFonts w:ascii="Times New Roman" w:hAnsi="Times New Roman"/>
      <w:szCs w:val="22"/>
      <w:lang w:val="en-IE"/>
    </w:rPr>
  </w:style>
  <w:style w:type="paragraph" w:customStyle="1" w:styleId="Body">
    <w:name w:val="Body"/>
    <w:basedOn w:val="Normal"/>
    <w:pPr>
      <w:spacing w:after="240"/>
      <w:jc w:val="both"/>
    </w:pPr>
    <w:rPr>
      <w:rFonts w:ascii="Times New Roman" w:hAnsi="Times New Roman"/>
      <w:lang w:val="en-IE"/>
    </w:rPr>
  </w:style>
  <w:style w:type="character" w:customStyle="1" w:styleId="ACLevel1asheadingtext">
    <w:name w:val="AC Level 1 as heading (text)"/>
    <w:rPr>
      <w:b/>
    </w:rPr>
  </w:style>
  <w:style w:type="paragraph" w:styleId="ListParagraph">
    <w:name w:val="List Paragraph"/>
    <w:basedOn w:val="Normal"/>
    <w:uiPriority w:val="34"/>
    <w:qFormat/>
    <w:rsid w:val="00B82022"/>
    <w:pPr>
      <w:ind w:left="720"/>
      <w:contextualSpacing/>
      <w:jc w:val="both"/>
    </w:pPr>
    <w:rPr>
      <w:szCs w:val="22"/>
      <w:lang w:val="en-IE"/>
    </w:rPr>
  </w:style>
  <w:style w:type="character" w:styleId="Hyperlink">
    <w:name w:val="Hyperlink"/>
    <w:uiPriority w:val="99"/>
    <w:rsid w:val="00B82022"/>
    <w:rPr>
      <w:color w:val="0000FF"/>
      <w:u w:val="single"/>
    </w:rPr>
  </w:style>
  <w:style w:type="paragraph" w:styleId="BalloonText">
    <w:name w:val="Balloon Text"/>
    <w:basedOn w:val="Normal"/>
    <w:link w:val="BalloonTextChar"/>
    <w:uiPriority w:val="99"/>
    <w:semiHidden/>
    <w:rsid w:val="00C93324"/>
    <w:rPr>
      <w:rFonts w:ascii="Tahoma" w:hAnsi="Tahoma" w:cs="Tahoma"/>
      <w:sz w:val="16"/>
      <w:szCs w:val="16"/>
    </w:rPr>
  </w:style>
  <w:style w:type="character" w:customStyle="1" w:styleId="BalloonTextChar">
    <w:name w:val="Balloon Text Char"/>
    <w:link w:val="BalloonText"/>
    <w:uiPriority w:val="99"/>
    <w:semiHidden/>
    <w:rsid w:val="00E2759F"/>
    <w:rPr>
      <w:sz w:val="0"/>
      <w:szCs w:val="0"/>
      <w:lang w:val="en-GB" w:eastAsia="en-US"/>
    </w:rPr>
  </w:style>
  <w:style w:type="paragraph" w:styleId="FootnoteText">
    <w:name w:val="footnote text"/>
    <w:basedOn w:val="Normal"/>
    <w:link w:val="FootnoteTextChar"/>
    <w:semiHidden/>
    <w:rsid w:val="00D16CCF"/>
    <w:rPr>
      <w:sz w:val="20"/>
      <w:szCs w:val="20"/>
    </w:rPr>
  </w:style>
  <w:style w:type="character" w:customStyle="1" w:styleId="FootnoteTextChar">
    <w:name w:val="Footnote Text Char"/>
    <w:link w:val="FootnoteText"/>
    <w:semiHidden/>
    <w:rsid w:val="00E2759F"/>
    <w:rPr>
      <w:rFonts w:ascii="Arial" w:hAnsi="Arial"/>
      <w:lang w:val="en-GB" w:eastAsia="en-US"/>
    </w:rPr>
  </w:style>
  <w:style w:type="character" w:styleId="FootnoteReference">
    <w:name w:val="footnote reference"/>
    <w:semiHidden/>
    <w:rsid w:val="00D16CCF"/>
    <w:rPr>
      <w:vertAlign w:val="superscript"/>
    </w:rPr>
  </w:style>
  <w:style w:type="character" w:styleId="FollowedHyperlink">
    <w:name w:val="FollowedHyperlink"/>
    <w:rsid w:val="00F750D1"/>
    <w:rPr>
      <w:color w:val="954F72"/>
      <w:u w:val="single"/>
    </w:rPr>
  </w:style>
  <w:style w:type="paragraph" w:styleId="NormalWeb">
    <w:name w:val="Normal (Web)"/>
    <w:basedOn w:val="Normal"/>
    <w:uiPriority w:val="99"/>
    <w:unhideWhenUsed/>
    <w:rsid w:val="0066788A"/>
    <w:pPr>
      <w:spacing w:before="100" w:beforeAutospacing="1" w:after="100" w:afterAutospacing="1"/>
    </w:pPr>
    <w:rPr>
      <w:rFonts w:ascii="Times New Roman" w:hAnsi="Times New Roman"/>
      <w:lang w:val="en-IE" w:eastAsia="ja-JP"/>
    </w:rPr>
  </w:style>
  <w:style w:type="paragraph" w:customStyle="1" w:styleId="RDJNormal">
    <w:name w:val="RDJNormal"/>
    <w:link w:val="RDJNormalChar"/>
    <w:rsid w:val="00473441"/>
    <w:pPr>
      <w:spacing w:line="280" w:lineRule="atLeast"/>
      <w:jc w:val="both"/>
    </w:pPr>
    <w:rPr>
      <w:rFonts w:eastAsia="SimSun"/>
      <w:sz w:val="24"/>
      <w:szCs w:val="22"/>
      <w:lang w:val="en-IE" w:eastAsia="en-US"/>
    </w:rPr>
  </w:style>
  <w:style w:type="character" w:customStyle="1" w:styleId="RDJNormalChar">
    <w:name w:val="RDJNormal Char"/>
    <w:link w:val="RDJNormal"/>
    <w:rsid w:val="00473441"/>
    <w:rPr>
      <w:rFonts w:eastAsia="SimSun"/>
      <w:sz w:val="24"/>
      <w:szCs w:val="22"/>
      <w:lang w:val="en-IE" w:eastAsia="en-US"/>
    </w:rPr>
  </w:style>
  <w:style w:type="paragraph" w:customStyle="1" w:styleId="RDJTitle">
    <w:name w:val="RDJTitle"/>
    <w:basedOn w:val="Normal"/>
    <w:next w:val="Normal"/>
    <w:rsid w:val="00473441"/>
    <w:pPr>
      <w:spacing w:before="240" w:line="300" w:lineRule="atLeast"/>
      <w:jc w:val="center"/>
    </w:pPr>
    <w:rPr>
      <w:rFonts w:ascii="Times New Roman" w:eastAsia="SimSun" w:hAnsi="Times New Roman"/>
      <w:b/>
      <w:caps/>
      <w:szCs w:val="22"/>
      <w:lang w:val="en-IE"/>
    </w:rPr>
  </w:style>
  <w:style w:type="paragraph" w:customStyle="1" w:styleId="RDJNormalBold">
    <w:name w:val="RDJNormalBold"/>
    <w:basedOn w:val="RDJNormal"/>
    <w:link w:val="RDJNormalBoldChar"/>
    <w:rsid w:val="00473441"/>
    <w:rPr>
      <w:b/>
    </w:rPr>
  </w:style>
  <w:style w:type="character" w:customStyle="1" w:styleId="RDJNormalBoldChar">
    <w:name w:val="RDJNormalBold Char"/>
    <w:link w:val="RDJNormalBold"/>
    <w:rsid w:val="00473441"/>
    <w:rPr>
      <w:rFonts w:eastAsia="SimSun"/>
      <w:b/>
      <w:sz w:val="24"/>
      <w:szCs w:val="22"/>
      <w:lang w:val="en-IE" w:eastAsia="en-US"/>
    </w:rPr>
  </w:style>
  <w:style w:type="paragraph" w:customStyle="1" w:styleId="RDJFPDate">
    <w:name w:val="RDJFPDate"/>
    <w:basedOn w:val="Normal"/>
    <w:next w:val="RDJNormal"/>
    <w:rsid w:val="00473441"/>
    <w:pPr>
      <w:spacing w:before="240" w:line="300" w:lineRule="atLeast"/>
      <w:jc w:val="center"/>
    </w:pPr>
    <w:rPr>
      <w:rFonts w:ascii="Times New Roman" w:eastAsia="SimSun" w:hAnsi="Times New Roman"/>
      <w:lang w:val="en-IE"/>
    </w:rPr>
  </w:style>
  <w:style w:type="paragraph" w:customStyle="1" w:styleId="RDJFPParties">
    <w:name w:val="RDJFPParties"/>
    <w:basedOn w:val="Normal"/>
    <w:rsid w:val="00473441"/>
    <w:pPr>
      <w:numPr>
        <w:numId w:val="8"/>
      </w:numPr>
      <w:spacing w:before="240" w:line="300" w:lineRule="atLeast"/>
      <w:jc w:val="center"/>
    </w:pPr>
    <w:rPr>
      <w:rFonts w:ascii="Times New Roman" w:eastAsia="SimSun" w:hAnsi="Times New Roman"/>
      <w:b/>
      <w:caps/>
      <w:szCs w:val="22"/>
      <w:lang w:val="en-IE"/>
    </w:rPr>
  </w:style>
  <w:style w:type="paragraph" w:customStyle="1" w:styleId="RDJFPtitle">
    <w:name w:val="RDJFPtitle"/>
    <w:basedOn w:val="RDJNormalBold"/>
    <w:rsid w:val="00473441"/>
    <w:pPr>
      <w:jc w:val="center"/>
    </w:pPr>
    <w:rPr>
      <w:rFonts w:ascii="Times" w:hAnsi="Times"/>
      <w:b w:val="0"/>
    </w:rPr>
  </w:style>
  <w:style w:type="paragraph" w:customStyle="1" w:styleId="RDJParties">
    <w:name w:val="RDJ Parties"/>
    <w:basedOn w:val="Normal"/>
    <w:next w:val="Normal"/>
    <w:rsid w:val="0020257F"/>
    <w:pPr>
      <w:numPr>
        <w:numId w:val="9"/>
      </w:numPr>
      <w:spacing w:before="240" w:line="300" w:lineRule="atLeast"/>
      <w:jc w:val="both"/>
    </w:pPr>
    <w:rPr>
      <w:rFonts w:ascii="Times New Roman" w:eastAsia="SimSun" w:hAnsi="Times New Roman"/>
      <w:szCs w:val="22"/>
      <w:lang w:val="en-IE"/>
    </w:rPr>
  </w:style>
  <w:style w:type="paragraph" w:customStyle="1" w:styleId="Para1">
    <w:name w:val="Para1"/>
    <w:basedOn w:val="Normal"/>
    <w:link w:val="Para1Char"/>
    <w:autoRedefine/>
    <w:rsid w:val="0020257F"/>
    <w:pPr>
      <w:spacing w:before="240" w:line="300" w:lineRule="atLeast"/>
      <w:jc w:val="center"/>
    </w:pPr>
    <w:rPr>
      <w:rFonts w:ascii="Times New Roman" w:eastAsia="SimSun" w:hAnsi="Times New Roman"/>
      <w:b/>
      <w:szCs w:val="22"/>
      <w:lang w:val="en-US"/>
    </w:rPr>
  </w:style>
  <w:style w:type="character" w:customStyle="1" w:styleId="Para1Char">
    <w:name w:val="Para1 Char"/>
    <w:link w:val="Para1"/>
    <w:rsid w:val="0020257F"/>
    <w:rPr>
      <w:rFonts w:eastAsia="SimSun"/>
      <w:b/>
      <w:sz w:val="24"/>
      <w:szCs w:val="22"/>
      <w:lang w:eastAsia="en-US"/>
    </w:rPr>
  </w:style>
  <w:style w:type="paragraph" w:customStyle="1" w:styleId="RDJNormal10">
    <w:name w:val="RDJNormal10"/>
    <w:basedOn w:val="RDJNormal"/>
    <w:rsid w:val="0020257F"/>
    <w:rPr>
      <w:sz w:val="20"/>
    </w:rPr>
  </w:style>
  <w:style w:type="paragraph" w:customStyle="1" w:styleId="RDJRecitals">
    <w:name w:val="RDJ Recitals"/>
    <w:basedOn w:val="Normal"/>
    <w:rsid w:val="0020257F"/>
    <w:pPr>
      <w:numPr>
        <w:ilvl w:val="1"/>
        <w:numId w:val="10"/>
      </w:numPr>
      <w:tabs>
        <w:tab w:val="num" w:pos="720"/>
      </w:tabs>
      <w:spacing w:before="240" w:line="300" w:lineRule="atLeast"/>
      <w:ind w:left="720"/>
      <w:jc w:val="both"/>
    </w:pPr>
    <w:rPr>
      <w:rFonts w:ascii="Times New Roman" w:eastAsia="SimSun" w:hAnsi="Times New Roman"/>
      <w:szCs w:val="22"/>
      <w:lang w:val="en-IE"/>
    </w:rPr>
  </w:style>
  <w:style w:type="paragraph" w:customStyle="1" w:styleId="Para1Bold">
    <w:name w:val="Para1 Bold"/>
    <w:basedOn w:val="Para1"/>
    <w:next w:val="Para1"/>
    <w:link w:val="Para1BoldChar"/>
    <w:rsid w:val="009A2C97"/>
    <w:rPr>
      <w:rFonts w:ascii="Times New Roman Bold" w:hAnsi="Times New Roman Bold"/>
      <w:b w:val="0"/>
      <w:szCs w:val="24"/>
      <w:lang w:val="en-GB"/>
    </w:rPr>
  </w:style>
  <w:style w:type="character" w:customStyle="1" w:styleId="Para1BoldChar">
    <w:name w:val="Para1 Bold Char"/>
    <w:link w:val="Para1Bold"/>
    <w:rsid w:val="009A2C97"/>
    <w:rPr>
      <w:rFonts w:ascii="Times New Roman Bold" w:eastAsia="SimSun" w:hAnsi="Times New Roman Bold"/>
      <w:sz w:val="24"/>
      <w:szCs w:val="24"/>
      <w:lang w:val="en-GB" w:eastAsia="en-US"/>
    </w:rPr>
  </w:style>
  <w:style w:type="paragraph" w:customStyle="1" w:styleId="L1">
    <w:name w:val="L1"/>
    <w:basedOn w:val="Normal"/>
    <w:next w:val="Normal"/>
    <w:rsid w:val="008375DA"/>
    <w:pPr>
      <w:keepNext/>
      <w:numPr>
        <w:numId w:val="12"/>
      </w:numPr>
      <w:spacing w:before="360" w:line="300" w:lineRule="atLeast"/>
      <w:jc w:val="both"/>
      <w:outlineLvl w:val="0"/>
    </w:pPr>
    <w:rPr>
      <w:rFonts w:ascii="Times New Roman" w:eastAsia="SimSun" w:hAnsi="Times New Roman"/>
      <w:b/>
      <w:caps/>
      <w:kern w:val="28"/>
      <w:szCs w:val="22"/>
      <w:lang w:val="en-IE"/>
    </w:rPr>
  </w:style>
  <w:style w:type="paragraph" w:customStyle="1" w:styleId="L2">
    <w:name w:val="L2"/>
    <w:basedOn w:val="Normal"/>
    <w:rsid w:val="008375DA"/>
    <w:pPr>
      <w:numPr>
        <w:ilvl w:val="1"/>
        <w:numId w:val="12"/>
      </w:numPr>
      <w:spacing w:before="240" w:line="300" w:lineRule="atLeast"/>
      <w:jc w:val="both"/>
      <w:outlineLvl w:val="1"/>
    </w:pPr>
    <w:rPr>
      <w:rFonts w:ascii="Times New Roman" w:eastAsia="SimSun" w:hAnsi="Times New Roman"/>
      <w:szCs w:val="22"/>
      <w:lang w:val="en-IE"/>
    </w:rPr>
  </w:style>
  <w:style w:type="paragraph" w:customStyle="1" w:styleId="L5">
    <w:name w:val="L5"/>
    <w:basedOn w:val="Normal"/>
    <w:rsid w:val="008375DA"/>
    <w:pPr>
      <w:numPr>
        <w:ilvl w:val="4"/>
        <w:numId w:val="12"/>
      </w:numPr>
      <w:spacing w:before="240" w:line="300" w:lineRule="atLeast"/>
      <w:jc w:val="both"/>
    </w:pPr>
    <w:rPr>
      <w:rFonts w:ascii="Times New Roman" w:eastAsia="SimSun" w:hAnsi="Times New Roman"/>
      <w:szCs w:val="22"/>
    </w:rPr>
  </w:style>
  <w:style w:type="paragraph" w:customStyle="1" w:styleId="L3">
    <w:name w:val="L3"/>
    <w:basedOn w:val="Normal"/>
    <w:link w:val="L3Char"/>
    <w:rsid w:val="008375DA"/>
    <w:pPr>
      <w:numPr>
        <w:ilvl w:val="2"/>
        <w:numId w:val="12"/>
      </w:numPr>
      <w:spacing w:before="240" w:line="300" w:lineRule="atLeast"/>
      <w:jc w:val="both"/>
      <w:outlineLvl w:val="2"/>
    </w:pPr>
    <w:rPr>
      <w:rFonts w:ascii="Times New Roman" w:eastAsia="SimSun" w:hAnsi="Times New Roman"/>
      <w:szCs w:val="22"/>
      <w:lang w:val="en-IE"/>
    </w:rPr>
  </w:style>
  <w:style w:type="paragraph" w:customStyle="1" w:styleId="L4">
    <w:name w:val="L4"/>
    <w:basedOn w:val="Normal"/>
    <w:rsid w:val="008375DA"/>
    <w:pPr>
      <w:numPr>
        <w:ilvl w:val="3"/>
        <w:numId w:val="12"/>
      </w:numPr>
      <w:spacing w:before="240" w:line="300" w:lineRule="atLeast"/>
      <w:jc w:val="both"/>
      <w:outlineLvl w:val="3"/>
    </w:pPr>
    <w:rPr>
      <w:rFonts w:ascii="Times New Roman" w:eastAsia="SimSun" w:hAnsi="Times New Roman"/>
      <w:szCs w:val="22"/>
      <w:lang w:val="en-IE"/>
    </w:rPr>
  </w:style>
  <w:style w:type="paragraph" w:customStyle="1" w:styleId="L6">
    <w:name w:val="L6"/>
    <w:basedOn w:val="Normal"/>
    <w:next w:val="Normal"/>
    <w:rsid w:val="008375DA"/>
    <w:pPr>
      <w:numPr>
        <w:ilvl w:val="5"/>
        <w:numId w:val="12"/>
      </w:numPr>
      <w:spacing w:before="240" w:line="300" w:lineRule="atLeast"/>
      <w:jc w:val="both"/>
      <w:outlineLvl w:val="5"/>
    </w:pPr>
    <w:rPr>
      <w:rFonts w:ascii="Times New Roman" w:eastAsia="SimSun" w:hAnsi="Times New Roman"/>
      <w:szCs w:val="22"/>
      <w:lang w:val="en-IE"/>
    </w:rPr>
  </w:style>
  <w:style w:type="character" w:customStyle="1" w:styleId="L3Char">
    <w:name w:val="L3 Char"/>
    <w:link w:val="L3"/>
    <w:rsid w:val="00F95FF1"/>
    <w:rPr>
      <w:rFonts w:eastAsia="SimSun"/>
      <w:sz w:val="24"/>
      <w:szCs w:val="22"/>
      <w:lang w:val="en-IE" w:eastAsia="en-US"/>
    </w:rPr>
  </w:style>
  <w:style w:type="paragraph" w:styleId="Revision">
    <w:name w:val="Revision"/>
    <w:hidden/>
    <w:uiPriority w:val="99"/>
    <w:semiHidden/>
    <w:rsid w:val="00DF31E0"/>
    <w:rPr>
      <w:rFonts w:ascii="Arial" w:hAnsi="Arial"/>
      <w:sz w:val="24"/>
      <w:szCs w:val="24"/>
      <w:lang w:val="en-GB" w:eastAsia="en-US"/>
    </w:rPr>
  </w:style>
  <w:style w:type="character" w:styleId="CommentReference">
    <w:name w:val="annotation reference"/>
    <w:basedOn w:val="DefaultParagraphFont"/>
    <w:rsid w:val="00D65C0E"/>
    <w:rPr>
      <w:sz w:val="16"/>
      <w:szCs w:val="16"/>
    </w:rPr>
  </w:style>
  <w:style w:type="paragraph" w:styleId="CommentText">
    <w:name w:val="annotation text"/>
    <w:basedOn w:val="Normal"/>
    <w:link w:val="CommentTextChar"/>
    <w:rsid w:val="00D65C0E"/>
    <w:rPr>
      <w:sz w:val="20"/>
      <w:szCs w:val="20"/>
    </w:rPr>
  </w:style>
  <w:style w:type="character" w:customStyle="1" w:styleId="CommentTextChar">
    <w:name w:val="Comment Text Char"/>
    <w:basedOn w:val="DefaultParagraphFont"/>
    <w:link w:val="CommentText"/>
    <w:rsid w:val="00D65C0E"/>
    <w:rPr>
      <w:rFonts w:ascii="Arial" w:hAnsi="Arial"/>
      <w:lang w:val="en-GB" w:eastAsia="en-US"/>
    </w:rPr>
  </w:style>
  <w:style w:type="paragraph" w:styleId="CommentSubject">
    <w:name w:val="annotation subject"/>
    <w:basedOn w:val="CommentText"/>
    <w:next w:val="CommentText"/>
    <w:link w:val="CommentSubjectChar"/>
    <w:semiHidden/>
    <w:unhideWhenUsed/>
    <w:rsid w:val="00D65C0E"/>
    <w:rPr>
      <w:b/>
      <w:bCs/>
    </w:rPr>
  </w:style>
  <w:style w:type="character" w:customStyle="1" w:styleId="CommentSubjectChar">
    <w:name w:val="Comment Subject Char"/>
    <w:basedOn w:val="CommentTextChar"/>
    <w:link w:val="CommentSubject"/>
    <w:semiHidden/>
    <w:rsid w:val="00D65C0E"/>
    <w:rPr>
      <w:rFonts w:ascii="Arial" w:hAnsi="Arial"/>
      <w:b/>
      <w:bCs/>
      <w:lang w:val="en-GB" w:eastAsia="en-US"/>
    </w:rPr>
  </w:style>
  <w:style w:type="character" w:customStyle="1" w:styleId="cf01">
    <w:name w:val="cf01"/>
    <w:basedOn w:val="DefaultParagraphFont"/>
    <w:rsid w:val="003E7FED"/>
    <w:rPr>
      <w:rFonts w:ascii="Segoe UI" w:hAnsi="Segoe UI" w:cs="Segoe UI" w:hint="default"/>
      <w:sz w:val="18"/>
      <w:szCs w:val="18"/>
    </w:rPr>
  </w:style>
  <w:style w:type="character" w:customStyle="1" w:styleId="ui-provider">
    <w:name w:val="ui-provider"/>
    <w:basedOn w:val="DefaultParagraphFont"/>
    <w:rsid w:val="00720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795262">
      <w:bodyDiv w:val="1"/>
      <w:marLeft w:val="0"/>
      <w:marRight w:val="0"/>
      <w:marTop w:val="0"/>
      <w:marBottom w:val="0"/>
      <w:divBdr>
        <w:top w:val="none" w:sz="0" w:space="0" w:color="auto"/>
        <w:left w:val="none" w:sz="0" w:space="0" w:color="auto"/>
        <w:bottom w:val="none" w:sz="0" w:space="0" w:color="auto"/>
        <w:right w:val="none" w:sz="0" w:space="0" w:color="auto"/>
      </w:divBdr>
    </w:div>
    <w:div w:id="706024516">
      <w:bodyDiv w:val="1"/>
      <w:marLeft w:val="0"/>
      <w:marRight w:val="0"/>
      <w:marTop w:val="0"/>
      <w:marBottom w:val="0"/>
      <w:divBdr>
        <w:top w:val="none" w:sz="0" w:space="0" w:color="auto"/>
        <w:left w:val="none" w:sz="0" w:space="0" w:color="auto"/>
        <w:bottom w:val="none" w:sz="0" w:space="0" w:color="auto"/>
        <w:right w:val="none" w:sz="0" w:space="0" w:color="auto"/>
      </w:divBdr>
    </w:div>
    <w:div w:id="825784696">
      <w:bodyDiv w:val="1"/>
      <w:marLeft w:val="0"/>
      <w:marRight w:val="0"/>
      <w:marTop w:val="0"/>
      <w:marBottom w:val="0"/>
      <w:divBdr>
        <w:top w:val="none" w:sz="0" w:space="0" w:color="auto"/>
        <w:left w:val="none" w:sz="0" w:space="0" w:color="auto"/>
        <w:bottom w:val="none" w:sz="0" w:space="0" w:color="auto"/>
        <w:right w:val="none" w:sz="0" w:space="0" w:color="auto"/>
      </w:divBdr>
    </w:div>
    <w:div w:id="920916551">
      <w:bodyDiv w:val="1"/>
      <w:marLeft w:val="0"/>
      <w:marRight w:val="0"/>
      <w:marTop w:val="0"/>
      <w:marBottom w:val="0"/>
      <w:divBdr>
        <w:top w:val="none" w:sz="0" w:space="0" w:color="auto"/>
        <w:left w:val="none" w:sz="0" w:space="0" w:color="auto"/>
        <w:bottom w:val="none" w:sz="0" w:space="0" w:color="auto"/>
        <w:right w:val="none" w:sz="0" w:space="0" w:color="auto"/>
      </w:divBdr>
    </w:div>
    <w:div w:id="123289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E9295971E8C4689ECC70C855D4877" ma:contentTypeVersion="12" ma:contentTypeDescription="Create a new document." ma:contentTypeScope="" ma:versionID="bca42fee45d6b5c6f224eee80bbbc71b">
  <xsd:schema xmlns:xsd="http://www.w3.org/2001/XMLSchema" xmlns:xs="http://www.w3.org/2001/XMLSchema" xmlns:p="http://schemas.microsoft.com/office/2006/metadata/properties" xmlns:ns2="25be6964-b791-4f47-accc-4d63a23f237a" xmlns:ns3="8a31d660-7375-4b54-9aff-a4af7f18c4b7" targetNamespace="http://schemas.microsoft.com/office/2006/metadata/properties" ma:root="true" ma:fieldsID="0b384835c005b4a52b01e0e16fa66041" ns2:_="" ns3:_="">
    <xsd:import namespace="25be6964-b791-4f47-accc-4d63a23f237a"/>
    <xsd:import namespace="8a31d660-7375-4b54-9aff-a4af7f18c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e6964-b791-4f47-accc-4d63a23f2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31d660-7375-4b54-9aff-a4af7f18c4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88C18-CAA3-4B31-8915-8FEDEE3F8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e6964-b791-4f47-accc-4d63a23f237a"/>
    <ds:schemaRef ds:uri="8a31d660-7375-4b54-9aff-a4af7f18c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1A206-0303-4BD4-AE1E-4FAEF78E0A23}">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8a31d660-7375-4b54-9aff-a4af7f18c4b7"/>
    <ds:schemaRef ds:uri="25be6964-b791-4f47-accc-4d63a23f237a"/>
    <ds:schemaRef ds:uri="http://schemas.microsoft.com/office/2006/metadata/properties"/>
  </ds:schemaRefs>
</ds:datastoreItem>
</file>

<file path=customXml/itemProps3.xml><?xml version="1.0" encoding="utf-8"?>
<ds:datastoreItem xmlns:ds="http://schemas.openxmlformats.org/officeDocument/2006/customXml" ds:itemID="{8B9E82BF-C112-489C-95F7-F53841551351}">
  <ds:schemaRefs>
    <ds:schemaRef ds:uri="http://schemas.microsoft.com/sharepoint/v3/contenttype/forms"/>
  </ds:schemaRefs>
</ds:datastoreItem>
</file>

<file path=customXml/itemProps4.xml><?xml version="1.0" encoding="utf-8"?>
<ds:datastoreItem xmlns:ds="http://schemas.openxmlformats.org/officeDocument/2006/customXml" ds:itemID="{DB560FC7-5A3B-4F38-890D-8EE6F456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1989</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CONDITIONS OF APPOINTMENT</vt:lpstr>
    </vt:vector>
  </TitlesOfParts>
  <Company/>
  <LinksUpToDate>false</LinksUpToDate>
  <CharactersWithSpaces>12976</CharactersWithSpaces>
  <SharedDoc>false</SharedDoc>
  <HLinks>
    <vt:vector size="24" baseType="variant">
      <vt:variant>
        <vt:i4>4980837</vt:i4>
      </vt:variant>
      <vt:variant>
        <vt:i4>90</vt:i4>
      </vt:variant>
      <vt:variant>
        <vt:i4>0</vt:i4>
      </vt:variant>
      <vt:variant>
        <vt:i4>5</vt:i4>
      </vt:variant>
      <vt:variant>
        <vt:lpwstr>mailto:corporatesecretary@ul.ie</vt:lpwstr>
      </vt:variant>
      <vt:variant>
        <vt:lpwstr/>
      </vt:variant>
      <vt:variant>
        <vt:i4>4325478</vt:i4>
      </vt:variant>
      <vt:variant>
        <vt:i4>87</vt:i4>
      </vt:variant>
      <vt:variant>
        <vt:i4>0</vt:i4>
      </vt:variant>
      <vt:variant>
        <vt:i4>5</vt:i4>
      </vt:variant>
      <vt:variant>
        <vt:lpwstr>mailto:info@sipo.ie</vt:lpwstr>
      </vt:variant>
      <vt:variant>
        <vt:lpwstr/>
      </vt:variant>
      <vt:variant>
        <vt:i4>262145</vt:i4>
      </vt:variant>
      <vt:variant>
        <vt:i4>84</vt:i4>
      </vt:variant>
      <vt:variant>
        <vt:i4>0</vt:i4>
      </vt:variant>
      <vt:variant>
        <vt:i4>5</vt:i4>
      </vt:variant>
      <vt:variant>
        <vt:lpwstr>https://www.sipo.ie/forms-and-returns/tax-compliance/</vt:lpwstr>
      </vt:variant>
      <vt:variant>
        <vt:lpwstr/>
      </vt:variant>
      <vt:variant>
        <vt:i4>4718682</vt:i4>
      </vt:variant>
      <vt:variant>
        <vt:i4>75</vt:i4>
      </vt:variant>
      <vt:variant>
        <vt:i4>0</vt:i4>
      </vt:variant>
      <vt:variant>
        <vt:i4>5</vt:i4>
      </vt:variant>
      <vt:variant>
        <vt:lpwstr>https://www.ul.ie/hr/current-staff/hr-procedures-forms-z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APPOINTMENT</dc:title>
  <dc:subject/>
  <dc:creator>Avril Hogan Personnel</dc:creator>
  <cp:keywords/>
  <cp:lastModifiedBy>Yvonne.Coughlan</cp:lastModifiedBy>
  <cp:revision>2</cp:revision>
  <cp:lastPrinted>2024-09-30T13:26:00Z</cp:lastPrinted>
  <dcterms:created xsi:type="dcterms:W3CDTF">2024-10-01T09:03:00Z</dcterms:created>
  <dcterms:modified xsi:type="dcterms:W3CDTF">2024-10-01T09:03:00Z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0x010100A36E9295971E8C4689ECC70C855D4877</vt:lpwstr>
  </property>
</Properties>
</file>